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9"/>
        <w:ind w:right="427"/>
        <w:rPr>
          <w:u w:val="none"/>
          <w:lang w:val="ga-IE"/>
          <w:rFonts/>
        </w:rPr>
      </w:pPr>
      <w:r>
        <w:rPr>
          <w:u w:val="single"/>
          <w:i w:val="false"/>
          <w:smallCaps w:val="false"/>
          <w:strike w:val="false"/>
          <w:color w:val="000000"/>
          <w:vertAlign w:val="baseline"/>
          <w:spacing w:val="-1"/>
          <w:lang w:val="ga-IE"/>
          <w:rFonts/>
        </w:rPr>
        <w:t xml:space="preserve">Achtanna um Eitic san Oifig Phoiblí 1995 agus 2001</w:t>
      </w:r>
    </w:p>
    <w:p>
      <w:pPr>
        <w:pStyle w:val="BodyText"/>
        <w:spacing w:before="18"/>
        <w:rPr>
          <w:b/>
          <w:sz w:val="28"/>
          <w:lang w:val="ga-IE"/>
          <w:rFonts/>
        </w:rPr>
      </w:pPr>
    </w:p>
    <w:p>
      <w:pPr>
        <w:pStyle w:val="Title"/>
        <w:rPr>
          <w:u w:val="none"/>
          <w:lang w:val="ga-IE"/>
          <w:rFonts/>
        </w:rPr>
      </w:pPr>
      <w:r>
        <w:rPr>
          <w:u w:val="none"/>
          <w:i w:val="false"/>
          <w:smallCaps w:val="false"/>
          <w:strike w:val="false"/>
          <w:color w:val="000000"/>
          <w:vertAlign w:val="baseline"/>
          <w:spacing w:val="-1"/>
          <w:lang w:val="ga-IE"/>
          <w:rFonts/>
        </w:rPr>
        <w:t xml:space="preserve">- Sealbhóirí Oifige – Leasanna Breise -</w:t>
      </w:r>
    </w:p>
    <w:p>
      <w:pPr>
        <w:pStyle w:val="Heading1"/>
        <w:spacing w:line="247" w:lineRule="auto" w:before="291"/>
        <w:ind w:left="1" w:right="427" w:firstLine="0"/>
        <w:jc w:val="center"/>
        <w:rPr>
          <w:u w:val="none"/>
          <w:lang w:val="ga-IE"/>
          <w:rFonts/>
        </w:rPr>
      </w:pPr>
      <w:r>
        <w:rPr>
          <w:u w:val="single"/>
          <w:i w:val="false"/>
          <w:smallCaps w:val="false"/>
          <w:strike w:val="false"/>
          <w:color w:val="000000"/>
          <w:vertAlign w:val="baseline"/>
          <w:spacing w:val="-1"/>
          <w:lang w:val="ga-IE"/>
          <w:rFonts/>
        </w:rPr>
        <w:t xml:space="preserve">Ráiteas ó Shealbhóir Oifige maidir le leasanna céile nó páirtnéara sibhialta, linbh leis an sealbhóir</w:t>
      </w:r>
      <w:r>
        <w:rPr>
          <w:u w:val="single"/>
          <w:i w:val="false"/>
          <w:smallCaps w:val="false"/>
          <w:strike w:val="false"/>
          <w:color w:val="000000"/>
          <w:vertAlign w:val="baseline"/>
          <w:lang w:val="ga-IE"/>
          <w:rFonts/>
        </w:rPr>
        <w:t xml:space="preserve"> oifige nó linbh le céile nó páirtnéir sibhialta, chun críocha Alt 13 den Acht um Eitic san Oifig Phoiblí 1995 </w:t>
      </w:r>
    </w:p>
    <w:p>
      <w:pPr>
        <w:pStyle w:val="BodyText"/>
        <w:rPr>
          <w:b/>
          <w:lang w:val="ga-IE"/>
          <w:rFonts/>
        </w:rPr>
      </w:pPr>
    </w:p>
    <w:p>
      <w:pPr>
        <w:pStyle w:val="BodyText"/>
        <w:spacing w:before="11"/>
        <w:rPr>
          <w:b/>
          <w:lang w:val="ga-IE"/>
          <w:rFonts/>
        </w:rPr>
      </w:pPr>
    </w:p>
    <w:p>
      <w:pPr>
        <w:spacing w:before="0"/>
        <w:ind w:left="23" w:right="0" w:firstLine="0"/>
        <w:jc w:val="both"/>
        <w:rPr>
          <w:b/>
          <w:sz w:val="24"/>
          <w:lang w:val="ga-IE"/>
          <w:rFonts/>
        </w:rPr>
      </w:pPr>
      <w:r>
        <w:rPr>
          <w:sz w:val="24"/>
          <w:i w:val="false"/>
          <w:smallCaps w:val="false"/>
          <w:strike w:val="false"/>
          <w:color w:val="000000"/>
          <w:u w:val="none"/>
          <w:vertAlign w:val="baseline"/>
          <w:spacing w:val="-1"/>
          <w:lang w:val="ga-IE"/>
          <w:rFonts/>
        </w:rPr>
        <w:t xml:space="preserve">Líon isteach i </w:t>
      </w:r>
      <w:r>
        <w:rPr>
          <w:sz w:val="24"/>
          <w:i w:val="false"/>
          <w:smallCaps w:val="false"/>
          <w:strike w:val="false"/>
          <w:color w:val="000000"/>
          <w:u w:val="none"/>
          <w:vertAlign w:val="baseline"/>
          <w:spacing w:val="-1"/>
          <w:b w:val="true"/>
          <w:lang w:val="ga-IE"/>
          <w:rFonts/>
        </w:rPr>
        <w:t xml:space="preserve">gCEANNLITREACHA</w:t>
      </w:r>
      <w:r>
        <w:rPr>
          <w:sz w:val="24"/>
          <w:i w:val="false"/>
          <w:smallCaps w:val="false"/>
          <w:strike w:val="false"/>
          <w:color w:val="000000"/>
          <w:u w:val="none"/>
          <w:vertAlign w:val="baseline"/>
          <w:spacing w:val="-1"/>
          <w:lang w:val="ga-IE"/>
          <w:rFonts/>
        </w:rPr>
        <w:t xml:space="preserve">.</w:t>
      </w:r>
    </w:p>
    <w:p>
      <w:pPr>
        <w:pStyle w:val="BodyText"/>
        <w:spacing w:before="59"/>
        <w:rPr>
          <w:b/>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10"/>
        <w:gridCol w:w="4676"/>
      </w:tblGrid>
      <w:tr>
        <w:trPr>
          <w:trHeight w:val="1699" w:hRule="atLeast"/>
        </w:trPr>
        <w:tc>
          <w:tcPr>
            <w:tcW w:w="3310" w:type="dxa"/>
          </w:tcPr>
          <w:p>
            <w:pPr>
              <w:pStyle w:val="TableParagraph"/>
              <w:spacing w:before="13"/>
              <w:rPr>
                <w:b/>
                <w:sz w:val="24"/>
                <w:lang w:val="ga-IE"/>
                <w:rFonts/>
              </w:rPr>
            </w:pPr>
          </w:p>
          <w:p>
            <w:pPr>
              <w:pStyle w:val="TableParagraph"/>
              <w:ind w:left="107"/>
              <w:rPr>
                <w:b/>
                <w:sz w:val="24"/>
                <w:lang w:val="ga-IE"/>
                <w:rFonts/>
              </w:rPr>
            </w:pPr>
            <w:r>
              <w:rPr>
                <w:b w:val="true"/>
                <w:spacing w:val="-2"/>
                <w:sz w:val="24"/>
                <w:i w:val="false"/>
                <w:smallCaps w:val="false"/>
                <w:strike w:val="false"/>
                <w:color w:val="000000"/>
                <w:u w:val="none"/>
                <w:vertAlign w:val="baseline"/>
                <w:lang w:val="ga-IE"/>
                <w:rFonts/>
              </w:rPr>
              <w:t xml:space="preserve">Ainm:</w:t>
            </w:r>
          </w:p>
        </w:tc>
        <w:tc>
          <w:tcPr>
            <w:tcW w:w="4676" w:type="dxa"/>
          </w:tcPr>
          <w:p>
            <w:pPr>
              <w:pStyle w:val="TableParagraph"/>
              <w:rPr>
                <w:sz w:val="24"/>
                <w:lang w:val="ga-IE"/>
                <w:rFonts/>
              </w:rPr>
            </w:pPr>
          </w:p>
        </w:tc>
      </w:tr>
      <w:tr>
        <w:trPr>
          <w:trHeight w:val="1698" w:hRule="atLeast"/>
        </w:trPr>
        <w:tc>
          <w:tcPr>
            <w:tcW w:w="3310" w:type="dxa"/>
          </w:tcPr>
          <w:p>
            <w:pPr>
              <w:pStyle w:val="TableParagraph"/>
              <w:spacing w:before="13"/>
              <w:rPr>
                <w:b/>
                <w:sz w:val="24"/>
                <w:lang w:val="ga-IE"/>
                <w:rFonts/>
              </w:rPr>
            </w:pPr>
          </w:p>
          <w:p>
            <w:pPr>
              <w:pStyle w:val="TableParagraph"/>
              <w:ind w:left="107"/>
              <w:rPr>
                <w:b/>
                <w:sz w:val="24"/>
                <w:lang w:val="ga-IE"/>
                <w:rFonts/>
              </w:rPr>
            </w:pPr>
            <w:r>
              <w:rPr>
                <w:b w:val="true"/>
                <w:sz w:val="24"/>
                <w:i w:val="false"/>
                <w:smallCaps w:val="false"/>
                <w:strike w:val="false"/>
                <w:color w:val="000000"/>
                <w:u w:val="none"/>
                <w:vertAlign w:val="baseline"/>
                <w:spacing w:val="-1"/>
                <w:lang w:val="ga-IE"/>
                <w:rFonts/>
              </w:rPr>
              <w:t xml:space="preserve">An Oifig atá á sealbhú:</w:t>
            </w:r>
          </w:p>
        </w:tc>
        <w:tc>
          <w:tcPr>
            <w:tcW w:w="4676" w:type="dxa"/>
          </w:tcPr>
          <w:p>
            <w:pPr>
              <w:pStyle w:val="TableParagraph"/>
              <w:rPr>
                <w:sz w:val="24"/>
                <w:lang w:val="ga-IE"/>
                <w:rFonts/>
              </w:rPr>
            </w:pPr>
          </w:p>
        </w:tc>
      </w:tr>
      <w:tr>
        <w:trPr>
          <w:trHeight w:val="1415" w:hRule="atLeast"/>
        </w:trPr>
        <w:tc>
          <w:tcPr>
            <w:tcW w:w="3310" w:type="dxa"/>
          </w:tcPr>
          <w:p>
            <w:pPr>
              <w:pStyle w:val="TableParagraph"/>
              <w:spacing w:before="13"/>
              <w:rPr>
                <w:b/>
                <w:sz w:val="24"/>
                <w:lang w:val="ga-IE"/>
                <w:rFonts/>
              </w:rPr>
            </w:pPr>
          </w:p>
          <w:p>
            <w:pPr>
              <w:pStyle w:val="TableParagraph"/>
              <w:spacing w:line="247" w:lineRule="auto"/>
              <w:ind w:left="167" w:right="416" w:hanging="60"/>
              <w:rPr>
                <w:b/>
                <w:sz w:val="24"/>
                <w:lang w:val="ga-IE"/>
                <w:rFonts/>
              </w:rPr>
            </w:pPr>
            <w:r>
              <w:rPr>
                <w:b w:val="true"/>
                <w:sz w:val="24"/>
                <w:i w:val="false"/>
                <w:smallCaps w:val="false"/>
                <w:strike w:val="false"/>
                <w:color w:val="000000"/>
                <w:u w:val="none"/>
                <w:vertAlign w:val="baseline"/>
                <w:spacing w:val="-6"/>
                <w:lang w:val="ga-IE"/>
                <w:rFonts/>
              </w:rPr>
              <w:t xml:space="preserve">Dáta cheaptha don oifig sin:</w:t>
            </w:r>
          </w:p>
        </w:tc>
        <w:tc>
          <w:tcPr>
            <w:tcW w:w="4676" w:type="dxa"/>
          </w:tcPr>
          <w:p>
            <w:pPr>
              <w:pStyle w:val="TableParagraph"/>
              <w:rPr>
                <w:sz w:val="24"/>
                <w:lang w:val="ga-IE"/>
                <w:rFonts/>
              </w:rPr>
            </w:pPr>
          </w:p>
        </w:tc>
      </w:tr>
      <w:tr>
        <w:trPr>
          <w:trHeight w:val="1708" w:hRule="atLeast"/>
        </w:trPr>
        <w:tc>
          <w:tcPr>
            <w:tcW w:w="3310" w:type="dxa"/>
          </w:tcPr>
          <w:p>
            <w:pPr>
              <w:pStyle w:val="TableParagraph"/>
              <w:spacing w:before="13"/>
              <w:rPr>
                <w:b/>
                <w:sz w:val="24"/>
                <w:lang w:val="ga-IE"/>
                <w:rFonts/>
              </w:rPr>
            </w:pPr>
          </w:p>
          <w:p>
            <w:pPr>
              <w:pStyle w:val="TableParagraph"/>
              <w:spacing w:line="247" w:lineRule="auto"/>
              <w:ind w:left="167" w:right="654" w:hanging="60"/>
              <w:rPr>
                <w:sz w:val="24"/>
                <w:lang w:val="ga-IE"/>
                <w:rFonts/>
              </w:rPr>
            </w:pPr>
            <w:r>
              <w:rPr>
                <w:b/>
                <w:sz w:val="24"/>
                <w:i w:val="0"/>
                <w:smallCaps w:val="0"/>
                <w:strike w:val="0"/>
                <w:color w:val="000000"/>
                <w:u w:val="none"/>
                <w:vertAlign w:val="baseline"/>
                <w:lang w:val="ga-IE"/>
                <w:rFonts/>
              </w:rPr>
              <w:t>Tréimhse a</w:t>
            </w:r>
            <w:r>
              <w:rPr>
                <w:sz w:val="24"/>
                <w:i w:val="false"/>
                <w:smallCaps w:val="false"/>
                <w:strike w:val="false"/>
                <w:color w:val="000000"/>
                <w:u w:val="none"/>
                <w:vertAlign w:val="baseline"/>
                <w:b w:val="true"/>
                <w:spacing w:val="-6"/>
                <w:lang w:val="ga-IE"/>
                <w:rFonts/>
              </w:rPr>
              <w:t xml:space="preserve"> chumhdaítear leis an Ráiteas seo: </w:t>
            </w:r>
            <w:r>
              <w:rPr>
                <w:sz w:val="24"/>
                <w:i w:val="false"/>
                <w:smallCaps w:val="false"/>
                <w:strike w:val="false"/>
                <w:color w:val="000000"/>
                <w:u w:val="none"/>
                <w:vertAlign w:val="baseline"/>
                <w:lang w:val="ga-IE"/>
                <w:rFonts/>
              </w:rPr>
              <w:t xml:space="preserve">(.i.</w:t>
            </w:r>
            <w:r>
              <w:rPr>
                <w:sz w:val="24"/>
                <w:i w:val="false"/>
                <w:smallCaps w:val="false"/>
                <w:strike w:val="false"/>
                <w:color w:val="000000"/>
                <w:u w:val="none"/>
                <w:vertAlign w:val="baseline"/>
                <w:b w:val="true"/>
                <w:spacing w:val="-5"/>
                <w:lang w:val="ga-IE"/>
                <w:rFonts/>
              </w:rPr>
              <w:t xml:space="preserve"> ón </w:t>
            </w:r>
            <w:r>
              <w:rPr>
                <w:sz w:val="24"/>
                <w:i w:val="false"/>
                <w:smallCaps w:val="false"/>
                <w:strike w:val="false"/>
                <w:color w:val="000000"/>
                <w:u w:val="none"/>
                <w:vertAlign w:val="baseline"/>
                <w:lang w:val="ga-IE"/>
                <w:rFonts/>
              </w:rPr>
              <w:t xml:space="preserve">1</w:t>
            </w:r>
          </w:p>
          <w:p>
            <w:pPr>
              <w:pStyle w:val="TableParagraph"/>
              <w:spacing w:line="249" w:lineRule="auto"/>
              <w:ind w:left="107"/>
              <w:rPr>
                <w:b/>
                <w:sz w:val="24"/>
                <w:lang w:val="ga-IE"/>
                <w:rFonts/>
              </w:rPr>
            </w:pPr>
            <w:r>
              <w:rPr>
                <w:sz w:val="24"/>
                <w:i w:val="false"/>
                <w:smallCaps w:val="false"/>
                <w:strike w:val="false"/>
                <w:color w:val="000000"/>
                <w:u w:val="none"/>
                <w:vertAlign w:val="baseline"/>
                <w:spacing w:val="-5"/>
                <w:lang w:val="ga-IE"/>
                <w:rFonts/>
              </w:rPr>
              <w:t xml:space="preserve">Eanáir go dtí an 31 Nollaig nó cuid den tréimhse sin)</w:t>
            </w:r>
            <w:r>
              <w:rPr>
                <w:b/>
                <w:spacing w:val="-2"/>
                <w:sz w:val="24"/>
                <w:i w:val="0"/>
                <w:smallCaps w:val="0"/>
                <w:strike w:val="0"/>
                <w:color w:val="000000"/>
                <w:u w:val="none"/>
                <w:vertAlign w:val="baseline"/>
                <w:lang w:val="ga-IE"/>
                <w:rFonts/>
              </w:rPr>
              <w:t>:</w:t>
            </w:r>
          </w:p>
        </w:tc>
        <w:tc>
          <w:tcPr>
            <w:tcW w:w="4676" w:type="dxa"/>
          </w:tcPr>
          <w:p>
            <w:pPr>
              <w:pStyle w:val="TableParagraph"/>
              <w:rPr>
                <w:sz w:val="24"/>
                <w:lang w:val="ga-IE"/>
                <w:rFonts/>
              </w:rPr>
            </w:pPr>
          </w:p>
        </w:tc>
      </w:tr>
      <w:tr>
        <w:trPr>
          <w:trHeight w:val="1698" w:hRule="atLeast"/>
        </w:trPr>
        <w:tc>
          <w:tcPr>
            <w:tcW w:w="3310" w:type="dxa"/>
          </w:tcPr>
          <w:p>
            <w:pPr>
              <w:pStyle w:val="TableParagraph"/>
              <w:spacing w:before="13"/>
              <w:rPr>
                <w:b/>
                <w:sz w:val="24"/>
                <w:lang w:val="ga-IE"/>
                <w:rFonts/>
              </w:rPr>
            </w:pPr>
          </w:p>
          <w:p>
            <w:pPr>
              <w:pStyle w:val="TableParagraph"/>
              <w:ind w:left="107"/>
              <w:rPr>
                <w:b/>
                <w:sz w:val="24"/>
                <w:lang w:val="ga-IE"/>
                <w:rFonts/>
              </w:rPr>
            </w:pPr>
            <w:r>
              <w:rPr>
                <w:b w:val="true"/>
                <w:sz w:val="24"/>
                <w:i w:val="false"/>
                <w:smallCaps w:val="false"/>
                <w:strike w:val="false"/>
                <w:color w:val="000000"/>
                <w:u w:val="none"/>
                <w:vertAlign w:val="baseline"/>
                <w:spacing w:val="-1"/>
                <w:lang w:val="ga-IE"/>
                <w:rFonts/>
              </w:rPr>
              <w:t xml:space="preserve">Seoladh comhfhreagrais:</w:t>
            </w:r>
          </w:p>
        </w:tc>
        <w:tc>
          <w:tcPr>
            <w:tcW w:w="4676" w:type="dxa"/>
          </w:tcPr>
          <w:p>
            <w:pPr>
              <w:pStyle w:val="TableParagraph"/>
              <w:rPr>
                <w:sz w:val="24"/>
                <w:lang w:val="ga-IE"/>
                <w:rFonts/>
              </w:rPr>
            </w:pPr>
          </w:p>
        </w:tc>
      </w:tr>
    </w:tbl>
    <w:p>
      <w:pPr>
        <w:pStyle w:val="BodyText"/>
        <w:spacing w:before="11"/>
        <w:rPr>
          <w:b/>
          <w:lang w:val="ga-IE"/>
          <w:rFonts/>
        </w:rPr>
      </w:pPr>
    </w:p>
    <w:p>
      <w:pPr>
        <w:spacing w:line="372" w:lineRule="auto" w:before="0"/>
        <w:ind w:left="23" w:right="444" w:firstLine="0"/>
        <w:jc w:val="both"/>
        <w:rPr>
          <w:sz w:val="24"/>
          <w:lang w:val="ga-IE"/>
          <w:rFonts/>
        </w:rPr>
      </w:pPr>
      <w:r>
        <w:rPr>
          <w:sz w:val="24"/>
          <w:i w:val="false"/>
          <w:smallCaps w:val="false"/>
          <w:strike w:val="false"/>
          <w:color w:val="000000"/>
          <w:u w:val="none"/>
          <w:vertAlign w:val="baseline"/>
          <w:spacing w:val="-2"/>
          <w:lang w:val="ga-IE"/>
          <w:rFonts/>
        </w:rPr>
        <w:t xml:space="preserve">Maidir le gach ceann de na leasanna in-inchurtha seo a leanas, ba cheart duit aon leas atá ar eolas agat go fíorasach, go díreach agus go pearsanta, </w:t>
      </w:r>
      <w:r>
        <w:rPr>
          <w:b w:val="true"/>
          <w:sz w:val="24"/>
          <w:i w:val="false"/>
          <w:smallCaps w:val="false"/>
          <w:strike w:val="false"/>
          <w:color w:val="000000"/>
          <w:u w:val="none"/>
          <w:vertAlign w:val="baseline"/>
          <w:lang w:val="ga-IE"/>
          <w:rFonts/>
        </w:rPr>
        <w:t xml:space="preserve">atá á sealbhú ag do chéile</w:t>
      </w:r>
      <w:r>
        <w:rPr>
          <w:b/>
          <w:position w:val="8"/>
          <w:sz w:val="16"/>
          <w:i w:val="0"/>
          <w:smallCaps w:val="0"/>
          <w:strike w:val="0"/>
          <w:color w:val="000000"/>
          <w:u w:val="none"/>
          <w:vertAlign w:val="baseline"/>
          <w:lang w:val="ga-IE"/>
          <w:rFonts/>
        </w:rPr>
        <w:t>1</w:t>
      </w:r>
      <w:r>
        <w:rPr>
          <w:b/>
          <w:spacing w:val="40"/>
          <w:position w:val="8"/>
          <w:sz w:val="16"/>
          <w:i w:val="0"/>
          <w:smallCaps w:val="0"/>
          <w:strike w:val="0"/>
          <w:color w:val="000000"/>
          <w:u w:val="none"/>
          <w:vertAlign w:val="baseline"/>
          <w:lang w:val="ga-IE"/>
          <w:rFonts/>
        </w:rPr>
        <w:t xml:space="preserve"> </w:t>
      </w:r>
      <w:r>
        <w:rPr>
          <w:b w:val="true"/>
          <w:sz w:val="24"/>
          <w:i w:val="false"/>
          <w:smallCaps w:val="false"/>
          <w:strike w:val="false"/>
          <w:color w:val="000000"/>
          <w:u w:val="none"/>
          <w:vertAlign w:val="baseline"/>
          <w:lang w:val="ga-IE"/>
          <w:rFonts/>
        </w:rPr>
        <w:t xml:space="preserve">nó ag do pháirtí sibhialta</w:t>
      </w:r>
      <w:r>
        <w:rPr>
          <w:b/>
          <w:position w:val="8"/>
          <w:sz w:val="16"/>
          <w:i w:val="0"/>
          <w:smallCaps w:val="0"/>
          <w:strike w:val="0"/>
          <w:color w:val="000000"/>
          <w:u w:val="none"/>
          <w:vertAlign w:val="baseline"/>
          <w:lang w:val="ga-IE"/>
          <w:rFonts/>
        </w:rPr>
        <w:t>2</w:t>
      </w:r>
      <w:r>
        <w:rPr>
          <w:b w:val="true"/>
          <w:sz w:val="24"/>
          <w:i w:val="false"/>
          <w:smallCaps w:val="false"/>
          <w:strike w:val="false"/>
          <w:color w:val="000000"/>
          <w:u w:val="none"/>
          <w:vertAlign w:val="baseline"/>
          <w:lang w:val="ga-IE"/>
          <w:rFonts/>
        </w:rPr>
        <w:t xml:space="preserve">, ag leanbh leat, nó ag leanbh le do chéile nó le do pháirtí sibhialta, a lua</w:t>
      </w:r>
      <w:r>
        <w:rPr>
          <w:sz w:val="24"/>
          <w:i w:val="0"/>
          <w:smallCaps w:val="0"/>
          <w:strike w:val="0"/>
          <w:color w:val="000000"/>
          <w:u w:val="none"/>
          <w:vertAlign w:val="baseline"/>
          <w:lang w:val="ga-IE"/>
          <w:rFonts/>
        </w:rPr>
        <w:t>, agus a d’fhéadfadh tionchar</w:t>
      </w:r>
      <w:r>
        <w:rPr>
          <w:b w:val="true"/>
          <w:sz w:val="24"/>
          <w:i w:val="false"/>
          <w:smallCaps w:val="false"/>
          <w:strike w:val="false"/>
          <w:color w:val="000000"/>
          <w:u w:val="none"/>
          <w:vertAlign w:val="baseline"/>
          <w:lang w:val="ga-IE"/>
          <w:rFonts/>
        </w:rPr>
        <w:t xml:space="preserve">ábhartha </w:t>
      </w:r>
      <w:r>
        <w:rPr>
          <w:b/>
          <w:position w:val="8"/>
          <w:sz w:val="16"/>
          <w:i w:val="0"/>
          <w:smallCaps w:val="0"/>
          <w:strike w:val="0"/>
          <w:color w:val="000000"/>
          <w:u w:val="none"/>
          <w:vertAlign w:val="baseline"/>
          <w:lang w:val="ga-IE"/>
          <w:rFonts/>
        </w:rPr>
        <w:t>3</w:t>
      </w:r>
      <w:r>
        <w:rPr>
          <w:b/>
          <w:spacing w:val="30"/>
          <w:position w:val="8"/>
          <w:sz w:val="16"/>
          <w:i w:val="0"/>
          <w:smallCaps w:val="0"/>
          <w:strike w:val="0"/>
          <w:color w:val="000000"/>
          <w:u w:val="none"/>
          <w:vertAlign w:val="baseline"/>
          <w:lang w:val="ga-IE"/>
          <w:rFonts/>
        </w:rPr>
        <w:t xml:space="preserve"> </w:t>
      </w:r>
      <w:r>
        <w:rPr>
          <w:sz w:val="24"/>
          <w:i w:val="0"/>
          <w:smallCaps w:val="0"/>
          <w:strike w:val="0"/>
          <w:color w:val="000000"/>
          <w:u w:val="none"/>
          <w:vertAlign w:val="baseline"/>
          <w:lang w:val="ga-IE"/>
          <w:rFonts/>
        </w:rPr>
        <w:t> a imirt ort i bhfeidhmiú, nó i ndáil le feidhmiú, fheidhmeanna d’oifige.</w:t>
      </w:r>
      <w:r>
        <w:rPr>
          <w:b w:val="true"/>
          <w:sz w:val="24"/>
          <w:i w:val="false"/>
          <w:smallCaps w:val="false"/>
          <w:strike w:val="false"/>
          <w:color w:val="000000"/>
          <w:u w:val="none"/>
          <w:vertAlign w:val="baseline"/>
          <w:lang w:val="ga-IE"/>
          <w:rFonts/>
        </w:rPr>
        <w:t xml:space="preserve"> </w:t>
      </w:r>
      <w:r>
        <w:rPr>
          <w:b w:val="true"/>
          <w:sz w:val="24"/>
          <w:i w:val="false"/>
          <w:smallCaps w:val="false"/>
          <w:strike w:val="false"/>
          <w:color w:val="000000"/>
          <w:u w:val="none"/>
          <w:vertAlign w:val="baseline"/>
          <w:lang w:val="ga-IE"/>
          <w:rFonts/>
        </w:rPr>
        <w:t xml:space="preserve">Ní gá méid ná luach airgeadaíochta na leasanna a shonrú.</w:t>
      </w:r>
      <w:r>
        <w:rPr>
          <w:b w:val="true"/>
          <w:sz w:val="24"/>
          <w:i w:val="false"/>
          <w:smallCaps w:val="false"/>
          <w:strike w:val="false"/>
          <w:color w:val="000000"/>
          <w:u w:val="none"/>
          <w:vertAlign w:val="baseline"/>
          <w:lang w:val="ga-IE"/>
          <w:rFonts/>
        </w:rPr>
        <w:t xml:space="preserve"> </w:t>
      </w:r>
      <w:r>
        <w:rPr>
          <w:sz w:val="24"/>
          <w:i w:val="0"/>
          <w:smallCaps w:val="0"/>
          <w:strike w:val="0"/>
          <w:color w:val="000000"/>
          <w:u w:val="none"/>
          <w:vertAlign w:val="baseline"/>
          <w:lang w:val="ga-IE"/>
          <w:rFonts/>
        </w:rPr>
        <w:t>Tá nótaí mínithe maidir le cuid de na ráitis riachtanacha seo ceangailte.</w:t>
      </w:r>
    </w:p>
    <w:p>
      <w:pPr>
        <w:spacing w:after="0" w:line="372" w:lineRule="auto"/>
        <w:jc w:val="both"/>
        <w:rPr>
          <w:sz w:val="24"/>
          <w:lang w:val="ga-IE"/>
          <w:rFonts/>
        </w:rPr>
        <w:sectPr>
          <w:type w:val="continuous"/>
          <w:pgSz w:w="11910" w:h="16840"/>
          <w:pgMar w:top="1360" w:bottom="280" w:left="1417" w:right="992"/>
        </w:sectPr>
      </w:pPr>
    </w:p>
    <w:p>
      <w:pPr>
        <w:pStyle w:val="Heading1"/>
        <w:numPr>
          <w:ilvl w:val="0"/>
          <w:numId w:val="1"/>
        </w:numPr>
        <w:tabs>
          <w:tab w:pos="743" w:val="left" w:leader="none"/>
        </w:tabs>
        <w:spacing w:line="240" w:lineRule="auto" w:before="73" w:after="0"/>
        <w:ind w:left="743" w:right="0" w:hanging="720"/>
        <w:jc w:val="left"/>
        <w:rPr>
          <w:u w:val="none"/>
          <w:lang w:val="ga-IE"/>
          <w:rFonts/>
        </w:rPr>
      </w:pPr>
      <w:r>
        <w:rPr>
          <w:u w:val="single"/>
          <w:i w:val="false"/>
          <w:smallCaps w:val="false"/>
          <w:strike w:val="false"/>
          <w:color w:val="000000"/>
          <w:vertAlign w:val="baseline"/>
          <w:spacing w:val="-2"/>
          <w:lang w:val="ga-IE"/>
          <w:rFonts/>
        </w:rPr>
        <w:t xml:space="preserve">IONCAM CEIRDE, GHAIRME, SRL.</w:t>
      </w:r>
    </w:p>
    <w:p>
      <w:pPr>
        <w:pStyle w:val="BodyText"/>
        <w:spacing w:before="9"/>
        <w:rPr>
          <w:b/>
          <w:lang w:val="ga-IE"/>
          <w:rFonts/>
        </w:rPr>
      </w:pPr>
    </w:p>
    <w:p>
      <w:pPr>
        <w:pStyle w:val="BodyText"/>
        <w:spacing w:line="247" w:lineRule="auto"/>
        <w:ind w:left="23"/>
      </w:pPr>
      <w:r>
        <w:rPr>
          <w:i w:val="false"/>
          <w:smallCaps w:val="false"/>
          <w:strike w:val="false"/>
          <w:color w:val="000000"/>
          <w:u w:val="none"/>
          <w:vertAlign w:val="baseline"/>
          <w:spacing w:val="6"/>
          <w:lang w:val="ga-IE"/>
          <w:rFonts/>
        </w:rPr>
        <w:t xml:space="preserve">Ba chóir sonraí aon cheird, ghairm, fhostaíocht nó slí bheatha eile a bhfuil luach saothair ag teastáil ina leith, a raibh an luach saothair (m.sh. pá, pinsin, sochair chomhchineáil, ioncam cíosa, srl.) níos mó ná</w:t>
      </w:r>
    </w:p>
    <w:p>
      <w:pPr>
        <w:pStyle w:val="BodyText"/>
        <w:spacing w:line="294" w:lineRule="exact"/>
        <w:ind w:left="23"/>
      </w:pPr>
      <w:r>
        <w:rPr>
          <w:rFonts w:ascii="Courier New" w:hAnsi="Courier New"/>
          <w:i w:val="false"/>
          <w:smallCaps w:val="false"/>
          <w:strike w:val="false"/>
          <w:color w:val="000000"/>
          <w:u w:val="none"/>
          <w:vertAlign w:val="baseline"/>
          <w:lang w:val="ga-IE"/>
        </w:rPr>
        <w:t xml:space="preserve">€</w:t>
      </w:r>
      <w:r>
        <w:rPr>
          <w:i w:val="false"/>
          <w:smallCaps w:val="false"/>
          <w:strike w:val="false"/>
          <w:color w:val="000000"/>
          <w:u w:val="none"/>
          <w:vertAlign w:val="baseline"/>
          <w:spacing w:val="-1"/>
          <w:lang w:val="ga-IE"/>
          <w:rFonts/>
        </w:rPr>
        <w:t xml:space="preserve">€2,600 uaidh, le linn na tréimhse a chuimsítear sa ráiteas seo, a liostáil anseo.</w:t>
      </w:r>
    </w:p>
    <w:p>
      <w:pPr>
        <w:pStyle w:val="BodyText"/>
        <w:rPr>
          <w:sz w:val="20"/>
          <w:lang w:val="ga-IE"/>
          <w:rFonts/>
        </w:rPr>
      </w:pPr>
    </w:p>
    <w:p>
      <w:pPr>
        <w:pStyle w:val="BodyText"/>
        <w:spacing w:before="99" w:after="1"/>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38"/>
        <w:gridCol w:w="2339"/>
        <w:gridCol w:w="2341"/>
        <w:gridCol w:w="2339"/>
      </w:tblGrid>
      <w:tr>
        <w:trPr>
          <w:trHeight w:val="565" w:hRule="atLeast"/>
        </w:trPr>
        <w:tc>
          <w:tcPr>
            <w:tcW w:w="2338" w:type="dxa"/>
          </w:tcPr>
          <w:p>
            <w:pPr>
              <w:pStyle w:val="TableParagraph"/>
              <w:ind w:left="316"/>
              <w:rPr>
                <w:b/>
                <w:position w:val="8"/>
                <w:sz w:val="16"/>
                <w:lang w:val="ga-IE"/>
                <w:rFonts/>
              </w:rPr>
            </w:pPr>
            <w:r>
              <w:rPr>
                <w:b w:val="true"/>
                <w:sz w:val="24"/>
                <w:i w:val="false"/>
                <w:smallCaps w:val="false"/>
                <w:strike w:val="false"/>
                <w:color w:val="000000"/>
                <w:u w:val="none"/>
                <w:vertAlign w:val="baseline"/>
                <w:spacing w:val="-1"/>
                <w:lang w:val="ga-IE"/>
                <w:rFonts/>
              </w:rPr>
              <w:t xml:space="preserve">Ainm an Duine </w:t>
            </w:r>
            <w:r>
              <w:rPr>
                <w:b/>
                <w:spacing w:val="-2"/>
                <w:position w:val="8"/>
                <w:sz w:val="16"/>
                <w:i w:val="0"/>
                <w:smallCaps w:val="0"/>
                <w:strike w:val="0"/>
                <w:color w:val="000000"/>
                <w:u w:val="none"/>
                <w:vertAlign w:val="baseline"/>
                <w:lang w:val="ga-IE"/>
                <w:rFonts/>
              </w:rPr>
              <w:t>4</w:t>
            </w:r>
          </w:p>
        </w:tc>
        <w:tc>
          <w:tcPr>
            <w:tcW w:w="2339" w:type="dxa"/>
          </w:tcPr>
          <w:p>
            <w:pPr>
              <w:pStyle w:val="TableParagraph"/>
              <w:spacing w:before="6"/>
              <w:ind w:left="145"/>
              <w:rPr>
                <w:b/>
                <w:sz w:val="24"/>
                <w:lang w:val="ga-IE"/>
                <w:rFonts/>
              </w:rPr>
            </w:pPr>
            <w:r>
              <w:rPr>
                <w:b w:val="true"/>
                <w:sz w:val="24"/>
                <w:i w:val="false"/>
                <w:smallCaps w:val="false"/>
                <w:strike w:val="false"/>
                <w:color w:val="000000"/>
                <w:u w:val="none"/>
                <w:vertAlign w:val="baseline"/>
                <w:spacing w:val="-2"/>
                <w:lang w:val="ga-IE"/>
                <w:rFonts/>
              </w:rPr>
              <w:t xml:space="preserve">Gaol leat</w:t>
            </w:r>
          </w:p>
        </w:tc>
        <w:tc>
          <w:tcPr>
            <w:tcW w:w="2341" w:type="dxa"/>
          </w:tcPr>
          <w:p>
            <w:pPr>
              <w:pStyle w:val="TableParagraph"/>
              <w:spacing w:line="284" w:lineRule="exact"/>
              <w:ind w:left="572" w:right="432" w:hanging="130"/>
              <w:rPr>
                <w:b/>
                <w:sz w:val="24"/>
                <w:lang w:val="ga-IE"/>
                <w:rFonts/>
              </w:rPr>
            </w:pPr>
            <w:r>
              <w:rPr>
                <w:b w:val="true"/>
                <w:sz w:val="24"/>
                <w:i w:val="false"/>
                <w:smallCaps w:val="false"/>
                <w:strike w:val="false"/>
                <w:color w:val="000000"/>
                <w:u w:val="none"/>
                <w:vertAlign w:val="baseline"/>
                <w:spacing w:val="-4"/>
                <w:lang w:val="ga-IE"/>
                <w:rFonts/>
              </w:rPr>
              <w:t xml:space="preserve">Cur síos ar an ngairm</w:t>
            </w:r>
          </w:p>
        </w:tc>
        <w:tc>
          <w:tcPr>
            <w:tcW w:w="2339" w:type="dxa"/>
          </w:tcPr>
          <w:p>
            <w:pPr>
              <w:pStyle w:val="TableParagraph"/>
              <w:spacing w:before="6"/>
              <w:ind w:left="273"/>
              <w:rPr>
                <w:b/>
                <w:sz w:val="24"/>
                <w:lang w:val="ga-IE"/>
                <w:rFonts/>
              </w:rPr>
            </w:pPr>
            <w:r>
              <w:rPr>
                <w:b w:val="true"/>
                <w:sz w:val="24"/>
                <w:i w:val="false"/>
                <w:smallCaps w:val="false"/>
                <w:strike w:val="false"/>
                <w:color w:val="000000"/>
                <w:u w:val="none"/>
                <w:vertAlign w:val="baseline"/>
                <w:spacing w:val="-1"/>
                <w:lang w:val="ga-IE"/>
                <w:rFonts/>
              </w:rPr>
              <w:t xml:space="preserve">Seoladh gnó</w:t>
            </w:r>
          </w:p>
        </w:tc>
      </w:tr>
      <w:tr>
        <w:trPr>
          <w:trHeight w:val="3113" w:hRule="atLeast"/>
        </w:trPr>
        <w:tc>
          <w:tcPr>
            <w:tcW w:w="2338" w:type="dxa"/>
          </w:tcPr>
          <w:p>
            <w:pPr>
              <w:pStyle w:val="TableParagraph"/>
              <w:rPr>
                <w:sz w:val="22"/>
                <w:lang w:val="ga-IE"/>
                <w:rFonts/>
              </w:rPr>
            </w:pPr>
          </w:p>
        </w:tc>
        <w:tc>
          <w:tcPr>
            <w:tcW w:w="2339" w:type="dxa"/>
          </w:tcPr>
          <w:p>
            <w:pPr>
              <w:pStyle w:val="TableParagraph"/>
              <w:rPr>
                <w:sz w:val="22"/>
                <w:lang w:val="ga-IE"/>
                <w:rFonts/>
              </w:rPr>
            </w:pPr>
          </w:p>
        </w:tc>
        <w:tc>
          <w:tcPr>
            <w:tcW w:w="2341" w:type="dxa"/>
          </w:tcPr>
          <w:p>
            <w:pPr>
              <w:pStyle w:val="TableParagraph"/>
              <w:rPr>
                <w:sz w:val="22"/>
                <w:lang w:val="ga-IE"/>
                <w:rFonts/>
              </w:rPr>
            </w:pPr>
          </w:p>
        </w:tc>
        <w:tc>
          <w:tcPr>
            <w:tcW w:w="2339" w:type="dxa"/>
          </w:tcPr>
          <w:p>
            <w:pPr>
              <w:pStyle w:val="TableParagraph"/>
              <w:rPr>
                <w:sz w:val="22"/>
                <w:lang w:val="ga-IE"/>
                <w:rFonts/>
              </w:rPr>
            </w:pPr>
          </w:p>
        </w:tc>
      </w:tr>
    </w:tbl>
    <w:p>
      <w:pPr>
        <w:pStyle w:val="BodyText"/>
      </w:pPr>
    </w:p>
    <w:p>
      <w:pPr>
        <w:pStyle w:val="BodyText"/>
        <w:spacing w:before="21"/>
      </w:pPr>
    </w:p>
    <w:p>
      <w:pPr>
        <w:pStyle w:val="Heading1"/>
        <w:numPr>
          <w:ilvl w:val="0"/>
          <w:numId w:val="1"/>
        </w:numPr>
        <w:tabs>
          <w:tab w:pos="743" w:val="left" w:leader="none"/>
        </w:tabs>
        <w:spacing w:line="240" w:lineRule="auto" w:before="0" w:after="0"/>
        <w:ind w:left="743" w:right="0" w:hanging="720"/>
        <w:jc w:val="left"/>
        <w:rPr>
          <w:u w:val="none"/>
          <w:lang w:val="ga-IE"/>
          <w:rFonts/>
        </w:rPr>
      </w:pPr>
      <w:r>
        <w:rPr>
          <w:u w:val="single"/>
          <w:i w:val="false"/>
          <w:smallCaps w:val="false"/>
          <w:strike w:val="false"/>
          <w:color w:val="000000"/>
          <w:vertAlign w:val="baseline"/>
          <w:spacing w:val="-2"/>
          <w:lang w:val="ga-IE"/>
          <w:rFonts/>
        </w:rPr>
        <w:t xml:space="preserve">SCIARANNA SRL.</w:t>
      </w:r>
    </w:p>
    <w:p>
      <w:pPr>
        <w:pStyle w:val="BodyText"/>
        <w:spacing w:before="9"/>
        <w:rPr>
          <w:b/>
          <w:lang w:val="ga-IE"/>
          <w:rFonts/>
        </w:rPr>
      </w:pPr>
    </w:p>
    <w:p>
      <w:pPr>
        <w:pStyle w:val="BodyText"/>
        <w:spacing w:line="244" w:lineRule="auto" w:before="1"/>
        <w:ind w:left="23" w:right="445"/>
        <w:jc w:val="both"/>
      </w:pPr>
      <w:r>
        <w:rPr>
          <w:i w:val="false"/>
          <w:smallCaps w:val="false"/>
          <w:strike w:val="false"/>
          <w:color w:val="000000"/>
          <w:u w:val="none"/>
          <w:vertAlign w:val="baseline"/>
          <w:lang w:val="ga-IE"/>
          <w:rFonts/>
        </w:rPr>
        <w:t xml:space="preserve">Sonraí faoi aon sealúchas scair, banna, bhintiúr nó infheistíocht eile dá samhail i gcuideachta nó i bhfiontar ar leith, nuair a sháraigh luach comhiomlán an tsealúchais </w:t>
      </w:r>
      <w:r>
        <w:rPr>
          <w:rFonts w:ascii="Courier New" w:hAnsi="Courier New"/>
          <w:i w:val="0"/>
          <w:smallCaps w:val="0"/>
          <w:strike w:val="0"/>
          <w:color w:val="000000"/>
          <w:u w:val="none"/>
          <w:vertAlign w:val="baseline"/>
          <w:lang w:val="ga-IE"/>
        </w:rPr>
        <w:t>€</w:t>
      </w:r>
      <w:r>
        <w:rPr>
          <w:i w:val="false"/>
          <w:smallCaps w:val="false"/>
          <w:strike w:val="false"/>
          <w:color w:val="000000"/>
          <w:u w:val="none"/>
          <w:vertAlign w:val="baseline"/>
          <w:lang w:val="ga-IE"/>
          <w:rFonts/>
        </w:rPr>
        <w:t xml:space="preserve">13,000 ag aon tráth le linn na tréimhse a chumhdaítear leis an ráiteas seo, ba cheart iad a liostú anseo.</w:t>
      </w:r>
      <w:r>
        <w:rPr>
          <w:i w:val="false"/>
          <w:smallCaps w:val="false"/>
          <w:strike w:val="false"/>
          <w:color w:val="000000"/>
          <w:u w:val="none"/>
          <w:vertAlign w:val="baseline"/>
          <w:lang w:val="ga-IE"/>
          <w:rFonts/>
        </w:rPr>
        <w:t xml:space="preserve"> </w:t>
      </w:r>
      <w:r>
        <w:rPr>
          <w:i w:val="false"/>
          <w:smallCaps w:val="false"/>
          <w:strike w:val="false"/>
          <w:color w:val="000000"/>
          <w:u w:val="none"/>
          <w:vertAlign w:val="baseline"/>
          <w:lang w:val="ga-IE"/>
          <w:rFonts/>
        </w:rPr>
        <w:t xml:space="preserve">Ní áirítear leis an sainmhíniú ar “shealúchas” airgead i gcuntas reatha, taisce nó cuntas eile dá shamhail le hinstitiúid airgeadais.</w:t>
      </w:r>
    </w:p>
    <w:p>
      <w:pPr>
        <w:pStyle w:val="BodyText"/>
        <w:rPr>
          <w:sz w:val="20"/>
          <w:lang w:val="ga-IE"/>
          <w:rFonts/>
        </w:rPr>
      </w:pPr>
    </w:p>
    <w:p>
      <w:pPr>
        <w:pStyle w:val="BodyText"/>
        <w:spacing w:before="100"/>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70"/>
        <w:gridCol w:w="1871"/>
        <w:gridCol w:w="1873"/>
        <w:gridCol w:w="1870"/>
        <w:gridCol w:w="1871"/>
      </w:tblGrid>
      <w:tr>
        <w:trPr>
          <w:trHeight w:val="565" w:hRule="atLeast"/>
        </w:trPr>
        <w:tc>
          <w:tcPr>
            <w:tcW w:w="1870" w:type="dxa"/>
          </w:tcPr>
          <w:p>
            <w:pPr>
              <w:pStyle w:val="TableParagraph"/>
              <w:spacing w:before="6"/>
              <w:ind w:left="124"/>
              <w:rPr>
                <w:b/>
                <w:sz w:val="24"/>
                <w:lang w:val="ga-IE"/>
                <w:rFonts/>
              </w:rPr>
            </w:pPr>
            <w:r>
              <w:rPr>
                <w:b w:val="true"/>
                <w:sz w:val="24"/>
                <w:i w:val="false"/>
                <w:smallCaps w:val="false"/>
                <w:strike w:val="false"/>
                <w:color w:val="000000"/>
                <w:u w:val="none"/>
                <w:vertAlign w:val="baseline"/>
                <w:spacing w:val="-2"/>
                <w:lang w:val="ga-IE"/>
                <w:rFonts/>
              </w:rPr>
              <w:t xml:space="preserve">Ainm an Duine</w:t>
            </w:r>
          </w:p>
        </w:tc>
        <w:tc>
          <w:tcPr>
            <w:tcW w:w="1871" w:type="dxa"/>
          </w:tcPr>
          <w:p>
            <w:pPr>
              <w:pStyle w:val="TableParagraph"/>
              <w:spacing w:line="284" w:lineRule="exact"/>
              <w:ind w:left="719" w:hanging="565"/>
              <w:rPr>
                <w:b/>
                <w:sz w:val="24"/>
                <w:lang w:val="ga-IE"/>
                <w:rFonts/>
              </w:rPr>
            </w:pPr>
            <w:r>
              <w:rPr>
                <w:b w:val="true"/>
                <w:sz w:val="24"/>
                <w:i w:val="false"/>
                <w:smallCaps w:val="false"/>
                <w:strike w:val="false"/>
                <w:color w:val="000000"/>
                <w:u w:val="none"/>
                <w:vertAlign w:val="baseline"/>
                <w:spacing w:val="-5"/>
                <w:lang w:val="ga-IE"/>
                <w:rFonts/>
              </w:rPr>
              <w:t xml:space="preserve">Gaol leat</w:t>
            </w:r>
          </w:p>
        </w:tc>
        <w:tc>
          <w:tcPr>
            <w:tcW w:w="1873" w:type="dxa"/>
          </w:tcPr>
          <w:p>
            <w:pPr>
              <w:pStyle w:val="TableParagraph"/>
              <w:spacing w:line="284" w:lineRule="exact"/>
              <w:ind w:left="516" w:firstLine="24"/>
              <w:rPr>
                <w:b/>
                <w:sz w:val="24"/>
                <w:lang w:val="ga-IE"/>
                <w:rFonts/>
              </w:rPr>
            </w:pPr>
            <w:r>
              <w:rPr>
                <w:b w:val="true"/>
                <w:sz w:val="24"/>
                <w:i w:val="false"/>
                <w:smallCaps w:val="false"/>
                <w:strike w:val="false"/>
                <w:color w:val="000000"/>
                <w:u w:val="none"/>
                <w:vertAlign w:val="baseline"/>
                <w:spacing w:val="-3"/>
                <w:lang w:val="ga-IE"/>
                <w:rFonts/>
              </w:rPr>
              <w:t xml:space="preserve">Cineál sealúchais</w:t>
            </w:r>
          </w:p>
        </w:tc>
        <w:tc>
          <w:tcPr>
            <w:tcW w:w="1870" w:type="dxa"/>
          </w:tcPr>
          <w:p>
            <w:pPr>
              <w:pStyle w:val="TableParagraph"/>
              <w:spacing w:before="6"/>
              <w:ind w:left="336"/>
              <w:rPr>
                <w:b/>
                <w:sz w:val="24"/>
                <w:lang w:val="ga-IE"/>
                <w:rFonts/>
              </w:rPr>
            </w:pPr>
            <w:r>
              <w:rPr>
                <w:b w:val="true"/>
                <w:sz w:val="24"/>
                <w:i w:val="false"/>
                <w:smallCaps w:val="false"/>
                <w:strike w:val="false"/>
                <w:color w:val="000000"/>
                <w:u w:val="none"/>
                <w:vertAlign w:val="baseline"/>
                <w:spacing w:val="-2"/>
                <w:lang w:val="ga-IE"/>
                <w:rFonts/>
              </w:rPr>
              <w:t xml:space="preserve">Cá bhfuil sé á shealbhú</w:t>
            </w:r>
          </w:p>
        </w:tc>
        <w:tc>
          <w:tcPr>
            <w:tcW w:w="1871" w:type="dxa"/>
          </w:tcPr>
          <w:p>
            <w:pPr>
              <w:pStyle w:val="TableParagraph"/>
              <w:spacing w:line="284" w:lineRule="exact"/>
              <w:ind w:left="490" w:right="429" w:hanging="48"/>
              <w:rPr>
                <w:b/>
                <w:sz w:val="24"/>
                <w:lang w:val="ga-IE"/>
                <w:rFonts/>
              </w:rPr>
            </w:pPr>
            <w:r>
              <w:rPr>
                <w:b w:val="true"/>
                <w:sz w:val="24"/>
                <w:i w:val="false"/>
                <w:smallCaps w:val="false"/>
                <w:strike w:val="false"/>
                <w:color w:val="000000"/>
                <w:u w:val="none"/>
                <w:vertAlign w:val="baseline"/>
                <w:spacing w:val="-4"/>
                <w:lang w:val="ga-IE"/>
                <w:rFonts/>
              </w:rPr>
              <w:t xml:space="preserve">An Cineál Gnólachta</w:t>
            </w:r>
          </w:p>
        </w:tc>
      </w:tr>
      <w:tr>
        <w:trPr>
          <w:trHeight w:val="3113" w:hRule="atLeast"/>
        </w:trPr>
        <w:tc>
          <w:tcPr>
            <w:tcW w:w="1870" w:type="dxa"/>
          </w:tcPr>
          <w:p>
            <w:pPr>
              <w:pStyle w:val="TableParagraph"/>
              <w:rPr>
                <w:sz w:val="22"/>
                <w:lang w:val="ga-IE"/>
                <w:rFonts/>
              </w:rPr>
            </w:pPr>
          </w:p>
        </w:tc>
        <w:tc>
          <w:tcPr>
            <w:tcW w:w="1871" w:type="dxa"/>
          </w:tcPr>
          <w:p>
            <w:pPr>
              <w:pStyle w:val="TableParagraph"/>
              <w:rPr>
                <w:sz w:val="22"/>
                <w:lang w:val="ga-IE"/>
                <w:rFonts/>
              </w:rPr>
            </w:pPr>
          </w:p>
        </w:tc>
        <w:tc>
          <w:tcPr>
            <w:tcW w:w="1873" w:type="dxa"/>
          </w:tcPr>
          <w:p>
            <w:pPr>
              <w:pStyle w:val="TableParagraph"/>
              <w:rPr>
                <w:sz w:val="22"/>
                <w:lang w:val="ga-IE"/>
                <w:rFonts/>
              </w:rPr>
            </w:pPr>
          </w:p>
        </w:tc>
        <w:tc>
          <w:tcPr>
            <w:tcW w:w="1870" w:type="dxa"/>
          </w:tcPr>
          <w:p>
            <w:pPr>
              <w:pStyle w:val="TableParagraph"/>
              <w:rPr>
                <w:sz w:val="22"/>
                <w:lang w:val="ga-IE"/>
                <w:rFonts/>
              </w:rPr>
            </w:pPr>
          </w:p>
        </w:tc>
        <w:tc>
          <w:tcPr>
            <w:tcW w:w="1871" w:type="dxa"/>
          </w:tcPr>
          <w:p>
            <w:pPr>
              <w:pStyle w:val="TableParagraph"/>
              <w:rPr>
                <w:sz w:val="22"/>
                <w:lang w:val="ga-IE"/>
                <w:rFonts/>
              </w:rPr>
            </w:pPr>
          </w:p>
        </w:tc>
      </w:tr>
    </w:tbl>
    <w:p>
      <w:pPr>
        <w:pStyle w:val="TableParagraph"/>
        <w:spacing w:after="0"/>
        <w:rPr>
          <w:sz w:val="22"/>
          <w:lang w:val="ga-IE"/>
          <w:rFonts/>
        </w:rPr>
        <w:sectPr>
          <w:pgSz w:w="11910" w:h="16840"/>
          <w:pgMar w:top="1780" w:bottom="280" w:left="1417" w:right="992"/>
        </w:sectPr>
      </w:pPr>
    </w:p>
    <w:p>
      <w:pPr>
        <w:pStyle w:val="Heading1"/>
        <w:numPr>
          <w:ilvl w:val="0"/>
          <w:numId w:val="1"/>
        </w:numPr>
        <w:tabs>
          <w:tab w:pos="743" w:val="left" w:leader="none"/>
        </w:tabs>
        <w:spacing w:line="240" w:lineRule="auto" w:before="68" w:after="0"/>
        <w:ind w:left="743" w:right="0" w:hanging="720"/>
        <w:jc w:val="left"/>
        <w:rPr>
          <w:u w:val="none"/>
          <w:lang w:val="ga-IE"/>
          <w:rFonts/>
        </w:rPr>
      </w:pPr>
      <w:r>
        <w:rPr>
          <w:spacing w:val="-2"/>
          <w:u w:val="single"/>
          <w:i w:val="false"/>
          <w:smallCaps w:val="false"/>
          <w:strike w:val="false"/>
          <w:color w:val="000000"/>
          <w:vertAlign w:val="baseline"/>
          <w:lang w:val="ga-IE"/>
          <w:rFonts/>
        </w:rPr>
        <w:t xml:space="preserve">STIÚRTHÓIREACHTAÍ</w:t>
      </w:r>
    </w:p>
    <w:p>
      <w:pPr>
        <w:pStyle w:val="BodyText"/>
        <w:spacing w:before="9"/>
        <w:rPr>
          <w:b/>
          <w:lang w:val="ga-IE"/>
          <w:rFonts/>
        </w:rPr>
      </w:pPr>
    </w:p>
    <w:p>
      <w:pPr>
        <w:pStyle w:val="BodyText"/>
        <w:spacing w:line="244" w:lineRule="auto"/>
        <w:ind w:left="23"/>
      </w:pPr>
      <w:r>
        <w:rPr>
          <w:i w:val="false"/>
          <w:smallCaps w:val="false"/>
          <w:strike w:val="false"/>
          <w:color w:val="000000"/>
          <w:u w:val="none"/>
          <w:vertAlign w:val="baseline"/>
          <w:lang w:val="ga-IE"/>
          <w:rFonts/>
        </w:rPr>
        <w:t xml:space="preserve">Sonraí faoi aon stiúrthóireacht nó stiúrthóireacht scátha⁵ i gcuideachta</w:t>
      </w:r>
      <w:r>
        <w:rPr>
          <w:b/>
          <w:position w:val="8"/>
          <w:sz w:val="16"/>
          <w:i w:val="0"/>
          <w:smallCaps w:val="0"/>
          <w:strike w:val="0"/>
          <w:color w:val="000000"/>
          <w:u w:val="none"/>
          <w:vertAlign w:val="baseline"/>
          <w:lang w:val="ga-IE"/>
          <w:rFonts/>
        </w:rPr>
        <w:t>ar bith a</w:t>
      </w:r>
      <w:r>
        <w:rPr>
          <w:b/>
          <w:spacing w:val="40"/>
          <w:position w:val="8"/>
          <w:sz w:val="16"/>
          <w:i w:val="0"/>
          <w:smallCaps w:val="0"/>
          <w:strike w:val="0"/>
          <w:color w:val="000000"/>
          <w:u w:val="none"/>
          <w:vertAlign w:val="baseline"/>
          <w:lang w:val="ga-IE"/>
          <w:rFonts/>
        </w:rPr>
        <w:t xml:space="preserve"> </w:t>
      </w:r>
      <w:r>
        <w:rPr>
          <w:i w:val="false"/>
          <w:smallCaps w:val="false"/>
          <w:strike w:val="false"/>
          <w:color w:val="000000"/>
          <w:u w:val="none"/>
          <w:vertAlign w:val="baseline"/>
          <w:lang w:val="ga-IE"/>
          <w:rFonts/>
        </w:rPr>
        <w:t xml:space="preserve">sealbhaíodh le linn na tréimhse a chumhdaítear leis an ráiteas seo ba cheart iad a liostú anseo</w:t>
      </w:r>
      <w:r>
        <w:rPr>
          <w:b/>
          <w:position w:val="8"/>
          <w:sz w:val="16"/>
          <w:i w:val="0"/>
          <w:smallCaps w:val="0"/>
          <w:strike w:val="0"/>
          <w:color w:val="000000"/>
          <w:u w:val="none"/>
          <w:vertAlign w:val="baseline"/>
          <w:lang w:val="ga-IE"/>
          <w:rFonts/>
        </w:rPr>
        <w:t>6</w:t>
      </w:r>
      <w:r>
        <w:rPr>
          <w:i w:val="false"/>
          <w:smallCaps w:val="false"/>
          <w:strike w:val="false"/>
          <w:color w:val="000000"/>
          <w:u w:val="none"/>
          <w:vertAlign w:val="baseline"/>
          <w:lang w:val="ga-IE"/>
          <w:rFonts/>
        </w:rPr>
        <w:t xml:space="preserve">.</w:t>
      </w:r>
    </w:p>
    <w:p>
      <w:pPr>
        <w:pStyle w:val="BodyText"/>
        <w:rPr>
          <w:sz w:val="20"/>
          <w:lang w:val="ga-IE"/>
          <w:rFonts/>
        </w:rPr>
      </w:pPr>
    </w:p>
    <w:p>
      <w:pPr>
        <w:pStyle w:val="BodyText"/>
        <w:spacing w:before="108"/>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70"/>
        <w:gridCol w:w="1871"/>
        <w:gridCol w:w="1873"/>
        <w:gridCol w:w="1870"/>
        <w:gridCol w:w="1871"/>
      </w:tblGrid>
      <w:tr>
        <w:trPr>
          <w:trHeight w:val="565" w:hRule="atLeast"/>
        </w:trPr>
        <w:tc>
          <w:tcPr>
            <w:tcW w:w="1870" w:type="dxa"/>
          </w:tcPr>
          <w:p>
            <w:pPr>
              <w:pStyle w:val="TableParagraph"/>
              <w:spacing w:before="6"/>
              <w:ind w:left="124"/>
              <w:rPr>
                <w:b/>
                <w:sz w:val="24"/>
                <w:lang w:val="ga-IE"/>
                <w:rFonts/>
              </w:rPr>
            </w:pPr>
            <w:r>
              <w:rPr>
                <w:b w:val="true"/>
                <w:sz w:val="24"/>
                <w:i w:val="false"/>
                <w:smallCaps w:val="false"/>
                <w:strike w:val="false"/>
                <w:color w:val="000000"/>
                <w:u w:val="none"/>
                <w:vertAlign w:val="baseline"/>
                <w:spacing w:val="-2"/>
                <w:lang w:val="ga-IE"/>
                <w:rFonts/>
              </w:rPr>
              <w:t xml:space="preserve">Ainm an Duine</w:t>
            </w:r>
          </w:p>
        </w:tc>
        <w:tc>
          <w:tcPr>
            <w:tcW w:w="1871" w:type="dxa"/>
          </w:tcPr>
          <w:p>
            <w:pPr>
              <w:pStyle w:val="TableParagraph"/>
              <w:spacing w:line="284" w:lineRule="exact"/>
              <w:ind w:left="719" w:hanging="565"/>
              <w:rPr>
                <w:b/>
                <w:sz w:val="24"/>
                <w:lang w:val="ga-IE"/>
                <w:rFonts/>
              </w:rPr>
            </w:pPr>
            <w:r>
              <w:rPr>
                <w:b w:val="true"/>
                <w:sz w:val="24"/>
                <w:i w:val="false"/>
                <w:smallCaps w:val="false"/>
                <w:strike w:val="false"/>
                <w:color w:val="000000"/>
                <w:u w:val="none"/>
                <w:vertAlign w:val="baseline"/>
                <w:spacing w:val="-5"/>
                <w:lang w:val="ga-IE"/>
                <w:rFonts/>
              </w:rPr>
              <w:t xml:space="preserve">Gaol leat</w:t>
            </w:r>
          </w:p>
        </w:tc>
        <w:tc>
          <w:tcPr>
            <w:tcW w:w="1873" w:type="dxa"/>
          </w:tcPr>
          <w:p>
            <w:pPr>
              <w:pStyle w:val="TableParagraph"/>
              <w:spacing w:line="284" w:lineRule="exact"/>
              <w:ind w:left="286" w:firstLine="254"/>
              <w:rPr>
                <w:b/>
                <w:sz w:val="24"/>
                <w:lang w:val="ga-IE"/>
                <w:rFonts/>
              </w:rPr>
            </w:pPr>
            <w:r>
              <w:rPr>
                <w:b w:val="true"/>
                <w:sz w:val="24"/>
                <w:i w:val="false"/>
                <w:smallCaps w:val="false"/>
                <w:strike w:val="false"/>
                <w:color w:val="000000"/>
                <w:u w:val="none"/>
                <w:vertAlign w:val="baseline"/>
                <w:spacing w:val="-1"/>
                <w:lang w:val="ga-IE"/>
                <w:rFonts/>
              </w:rPr>
              <w:t xml:space="preserve">Cineál stiúrthóireachta</w:t>
            </w:r>
          </w:p>
        </w:tc>
        <w:tc>
          <w:tcPr>
            <w:tcW w:w="1870" w:type="dxa"/>
          </w:tcPr>
          <w:p>
            <w:pPr>
              <w:pStyle w:val="TableParagraph"/>
              <w:spacing w:line="284" w:lineRule="exact"/>
              <w:ind w:left="511" w:hanging="22"/>
              <w:rPr>
                <w:b/>
                <w:sz w:val="24"/>
                <w:lang w:val="ga-IE"/>
                <w:rFonts/>
              </w:rPr>
            </w:pPr>
            <w:r>
              <w:rPr>
                <w:b w:val="true"/>
                <w:spacing w:val="-2"/>
                <w:sz w:val="24"/>
                <w:i w:val="false"/>
                <w:smallCaps w:val="false"/>
                <w:strike w:val="false"/>
                <w:color w:val="000000"/>
                <w:u w:val="none"/>
                <w:vertAlign w:val="baseline"/>
                <w:lang w:val="ga-IE"/>
                <w:rFonts/>
              </w:rPr>
              <w:t xml:space="preserve">Seoladh gnó</w:t>
            </w:r>
          </w:p>
        </w:tc>
        <w:tc>
          <w:tcPr>
            <w:tcW w:w="1871" w:type="dxa"/>
          </w:tcPr>
          <w:p>
            <w:pPr>
              <w:pStyle w:val="TableParagraph"/>
              <w:spacing w:line="284" w:lineRule="exact"/>
              <w:ind w:left="490" w:right="429" w:hanging="48"/>
              <w:rPr>
                <w:b/>
                <w:sz w:val="24"/>
                <w:lang w:val="ga-IE"/>
                <w:rFonts/>
              </w:rPr>
            </w:pPr>
            <w:r>
              <w:rPr>
                <w:b w:val="true"/>
                <w:sz w:val="24"/>
                <w:i w:val="false"/>
                <w:smallCaps w:val="false"/>
                <w:strike w:val="false"/>
                <w:color w:val="000000"/>
                <w:u w:val="none"/>
                <w:vertAlign w:val="baseline"/>
                <w:spacing w:val="-4"/>
                <w:lang w:val="ga-IE"/>
                <w:rFonts/>
              </w:rPr>
              <w:t xml:space="preserve">An Cineál Gnólachta</w:t>
            </w:r>
          </w:p>
        </w:tc>
      </w:tr>
      <w:tr>
        <w:trPr>
          <w:trHeight w:val="3113" w:hRule="atLeast"/>
        </w:trPr>
        <w:tc>
          <w:tcPr>
            <w:tcW w:w="1870" w:type="dxa"/>
          </w:tcPr>
          <w:p>
            <w:pPr>
              <w:pStyle w:val="TableParagraph"/>
              <w:rPr>
                <w:sz w:val="22"/>
                <w:lang w:val="ga-IE"/>
                <w:rFonts/>
              </w:rPr>
            </w:pPr>
          </w:p>
        </w:tc>
        <w:tc>
          <w:tcPr>
            <w:tcW w:w="1871" w:type="dxa"/>
          </w:tcPr>
          <w:p>
            <w:pPr>
              <w:pStyle w:val="TableParagraph"/>
              <w:rPr>
                <w:sz w:val="22"/>
                <w:lang w:val="ga-IE"/>
                <w:rFonts/>
              </w:rPr>
            </w:pPr>
          </w:p>
        </w:tc>
        <w:tc>
          <w:tcPr>
            <w:tcW w:w="1873" w:type="dxa"/>
          </w:tcPr>
          <w:p>
            <w:pPr>
              <w:pStyle w:val="TableParagraph"/>
              <w:rPr>
                <w:sz w:val="22"/>
                <w:lang w:val="ga-IE"/>
                <w:rFonts/>
              </w:rPr>
            </w:pPr>
          </w:p>
        </w:tc>
        <w:tc>
          <w:tcPr>
            <w:tcW w:w="1870" w:type="dxa"/>
          </w:tcPr>
          <w:p>
            <w:pPr>
              <w:pStyle w:val="TableParagraph"/>
              <w:rPr>
                <w:sz w:val="22"/>
                <w:lang w:val="ga-IE"/>
                <w:rFonts/>
              </w:rPr>
            </w:pPr>
          </w:p>
        </w:tc>
        <w:tc>
          <w:tcPr>
            <w:tcW w:w="1871" w:type="dxa"/>
          </w:tcPr>
          <w:p>
            <w:pPr>
              <w:pStyle w:val="TableParagraph"/>
              <w:rPr>
                <w:sz w:val="22"/>
                <w:lang w:val="ga-IE"/>
                <w:rFonts/>
              </w:rPr>
            </w:pPr>
          </w:p>
        </w:tc>
      </w:tr>
    </w:tbl>
    <w:p>
      <w:pPr>
        <w:pStyle w:val="BodyText"/>
        <w:spacing w:before="13"/>
      </w:pPr>
    </w:p>
    <w:p>
      <w:pPr>
        <w:pStyle w:val="Heading1"/>
        <w:numPr>
          <w:ilvl w:val="0"/>
          <w:numId w:val="1"/>
        </w:numPr>
        <w:tabs>
          <w:tab w:pos="743" w:val="left" w:leader="none"/>
        </w:tabs>
        <w:spacing w:line="240" w:lineRule="auto" w:before="1" w:after="0"/>
        <w:ind w:left="743" w:right="0" w:hanging="720"/>
        <w:jc w:val="left"/>
        <w:rPr>
          <w:u w:val="none"/>
          <w:lang w:val="ga-IE"/>
          <w:rFonts/>
        </w:rPr>
      </w:pPr>
      <w:r>
        <w:rPr>
          <w:spacing w:val="-4"/>
          <w:u w:val="single"/>
          <w:i w:val="false"/>
          <w:smallCaps w:val="false"/>
          <w:strike w:val="false"/>
          <w:color w:val="000000"/>
          <w:vertAlign w:val="baseline"/>
          <w:lang w:val="ga-IE"/>
          <w:rFonts/>
        </w:rPr>
        <w:t xml:space="preserve">TALAMH</w:t>
      </w:r>
    </w:p>
    <w:p>
      <w:pPr>
        <w:pStyle w:val="BodyText"/>
        <w:spacing w:before="9"/>
        <w:rPr>
          <w:b/>
          <w:lang w:val="ga-IE"/>
          <w:rFonts/>
        </w:rPr>
      </w:pPr>
    </w:p>
    <w:p>
      <w:pPr>
        <w:pStyle w:val="BodyText"/>
        <w:spacing w:line="242" w:lineRule="auto"/>
        <w:ind w:left="23" w:right="444"/>
        <w:jc w:val="both"/>
      </w:pPr>
      <w:r>
        <w:rPr>
          <w:i w:val="false"/>
          <w:smallCaps w:val="false"/>
          <w:strike w:val="false"/>
          <w:color w:val="000000"/>
          <w:u w:val="none"/>
          <w:vertAlign w:val="baseline"/>
          <w:lang w:val="ga-IE"/>
          <w:rFonts/>
        </w:rPr>
        <w:t xml:space="preserve">Sonraí faoi aon leas i dtalamh, seachas leas i dteach príobháideach nó i dteach saoire agus talamh atá cúnta nó coimhdeach leis an teach sin agus nach bhfuil á úsáid ná á fhorbairt go príomha chun críocha tráchtála, nuair a sháraigh luach an leasa sin </w:t>
      </w:r>
      <w:r>
        <w:rPr>
          <w:rFonts w:ascii="Courier New" w:hAnsi="Courier New"/>
          <w:i w:val="0"/>
          <w:smallCaps w:val="0"/>
          <w:strike w:val="0"/>
          <w:color w:val="000000"/>
          <w:u w:val="none"/>
          <w:vertAlign w:val="baseline"/>
          <w:lang w:val="ga-IE"/>
        </w:rPr>
        <w:t>€</w:t>
      </w:r>
      <w:r>
        <w:rPr>
          <w:i w:val="false"/>
          <w:smallCaps w:val="false"/>
          <w:strike w:val="false"/>
          <w:color w:val="000000"/>
          <w:u w:val="none"/>
          <w:vertAlign w:val="baseline"/>
          <w:lang w:val="ga-IE"/>
          <w:rFonts/>
        </w:rPr>
        <w:t xml:space="preserve">13,000 ag aon tráth le linn na tréimhse a chumhdaítear leis an ráiteas seo, lena n-áirítear -</w:t>
      </w:r>
    </w:p>
    <w:p>
      <w:pPr>
        <w:pStyle w:val="BodyText"/>
        <w:spacing w:before="17"/>
      </w:pPr>
    </w:p>
    <w:p>
      <w:pPr>
        <w:pStyle w:val="ListParagraph"/>
        <w:numPr>
          <w:ilvl w:val="1"/>
          <w:numId w:val="1"/>
        </w:numPr>
        <w:tabs>
          <w:tab w:pos="1463" w:val="left" w:leader="none"/>
        </w:tabs>
        <w:spacing w:line="247" w:lineRule="auto" w:before="0" w:after="0"/>
        <w:ind w:left="1463" w:right="447" w:hanging="720"/>
        <w:jc w:val="both"/>
        <w:rPr>
          <w:sz w:val="24"/>
          <w:lang w:val="ga-IE"/>
          <w:rFonts/>
        </w:rPr>
      </w:pPr>
      <w:r>
        <w:rPr>
          <w:sz w:val="24"/>
          <w:i w:val="false"/>
          <w:smallCaps w:val="false"/>
          <w:strike w:val="false"/>
          <w:color w:val="000000"/>
          <w:u w:val="none"/>
          <w:vertAlign w:val="baseline"/>
          <w:lang w:val="ga-IE"/>
          <w:rFonts/>
        </w:rPr>
        <w:t xml:space="preserve">aon chonradh a rinneadh chun talamh a cheannach, cibé acu ar íocadh éarlais nó íocaíocht pháirteach faoin gconradh nó nár íocadh; agus</w:t>
      </w:r>
    </w:p>
    <w:p>
      <w:pPr>
        <w:pStyle w:val="BodyText"/>
        <w:spacing w:before="5"/>
      </w:pPr>
    </w:p>
    <w:p>
      <w:pPr>
        <w:pStyle w:val="ListParagraph"/>
        <w:numPr>
          <w:ilvl w:val="1"/>
          <w:numId w:val="1"/>
        </w:numPr>
        <w:tabs>
          <w:tab w:pos="1463" w:val="left" w:leader="none"/>
        </w:tabs>
        <w:spacing w:line="247" w:lineRule="auto" w:before="0" w:after="0"/>
        <w:ind w:left="1463" w:right="445" w:hanging="720"/>
        <w:jc w:val="both"/>
        <w:rPr>
          <w:sz w:val="24"/>
          <w:lang w:val="ga-IE"/>
          <w:rFonts/>
        </w:rPr>
      </w:pPr>
      <w:r>
        <w:rPr>
          <w:sz w:val="24"/>
          <w:i w:val="false"/>
          <w:smallCaps w:val="false"/>
          <w:strike w:val="false"/>
          <w:color w:val="000000"/>
          <w:u w:val="none"/>
          <w:vertAlign w:val="baseline"/>
          <w:lang w:val="ga-IE"/>
          <w:rFonts/>
        </w:rPr>
        <w:t xml:space="preserve">aon rogha a sealbhaíodh chun talamh a cheannach, cibé acu ar íocadh aon chúiteamh ina leith nó nár íocadh, nó talamh a ndearnadh rogha den sórt sin ina leith ach nár aistríodh fós. </w:t>
      </w:r>
    </w:p>
    <w:p>
      <w:pPr>
        <w:pStyle w:val="BodyText"/>
        <w:spacing w:before="49"/>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38"/>
        <w:gridCol w:w="2339"/>
        <w:gridCol w:w="2341"/>
        <w:gridCol w:w="2339"/>
      </w:tblGrid>
      <w:tr>
        <w:trPr>
          <w:trHeight w:val="565" w:hRule="atLeast"/>
        </w:trPr>
        <w:tc>
          <w:tcPr>
            <w:tcW w:w="2338" w:type="dxa"/>
          </w:tcPr>
          <w:p>
            <w:pPr>
              <w:pStyle w:val="TableParagraph"/>
              <w:spacing w:before="6"/>
              <w:ind w:left="357"/>
              <w:rPr>
                <w:b/>
                <w:sz w:val="24"/>
                <w:lang w:val="ga-IE"/>
                <w:rFonts/>
              </w:rPr>
            </w:pPr>
            <w:r>
              <w:rPr>
                <w:b w:val="true"/>
                <w:sz w:val="24"/>
                <w:i w:val="false"/>
                <w:smallCaps w:val="false"/>
                <w:strike w:val="false"/>
                <w:color w:val="000000"/>
                <w:u w:val="none"/>
                <w:vertAlign w:val="baseline"/>
                <w:spacing w:val="-2"/>
                <w:lang w:val="ga-IE"/>
                <w:rFonts/>
              </w:rPr>
              <w:t xml:space="preserve">Ainm an Duine</w:t>
            </w:r>
          </w:p>
        </w:tc>
        <w:tc>
          <w:tcPr>
            <w:tcW w:w="2339" w:type="dxa"/>
          </w:tcPr>
          <w:p>
            <w:pPr>
              <w:pStyle w:val="TableParagraph"/>
              <w:spacing w:before="6"/>
              <w:ind w:left="145"/>
              <w:rPr>
                <w:b/>
                <w:sz w:val="24"/>
                <w:lang w:val="ga-IE"/>
                <w:rFonts/>
              </w:rPr>
            </w:pPr>
            <w:r>
              <w:rPr>
                <w:b w:val="true"/>
                <w:sz w:val="24"/>
                <w:i w:val="false"/>
                <w:smallCaps w:val="false"/>
                <w:strike w:val="false"/>
                <w:color w:val="000000"/>
                <w:u w:val="none"/>
                <w:vertAlign w:val="baseline"/>
                <w:spacing w:val="-2"/>
                <w:lang w:val="ga-IE"/>
                <w:rFonts/>
              </w:rPr>
              <w:t xml:space="preserve">Gaol leat</w:t>
            </w:r>
          </w:p>
        </w:tc>
        <w:tc>
          <w:tcPr>
            <w:tcW w:w="2341" w:type="dxa"/>
          </w:tcPr>
          <w:p>
            <w:pPr>
              <w:pStyle w:val="TableParagraph"/>
              <w:spacing w:before="6"/>
              <w:ind w:left="260"/>
              <w:rPr>
                <w:b/>
                <w:sz w:val="24"/>
                <w:lang w:val="ga-IE"/>
                <w:rFonts/>
              </w:rPr>
            </w:pPr>
            <w:r>
              <w:rPr>
                <w:b w:val="true"/>
                <w:sz w:val="24"/>
                <w:i w:val="false"/>
                <w:smallCaps w:val="false"/>
                <w:strike w:val="false"/>
                <w:color w:val="000000"/>
                <w:u w:val="none"/>
                <w:vertAlign w:val="baseline"/>
                <w:spacing w:val="-3"/>
                <w:lang w:val="ga-IE"/>
                <w:rFonts/>
              </w:rPr>
              <w:t xml:space="preserve">Seoladh na Maoine</w:t>
            </w:r>
          </w:p>
        </w:tc>
        <w:tc>
          <w:tcPr>
            <w:tcW w:w="2339" w:type="dxa"/>
          </w:tcPr>
          <w:p>
            <w:pPr>
              <w:pStyle w:val="TableParagraph"/>
              <w:spacing w:line="284" w:lineRule="exact"/>
              <w:ind w:left="932" w:hanging="707"/>
              <w:rPr>
                <w:b/>
                <w:sz w:val="24"/>
                <w:lang w:val="ga-IE"/>
                <w:rFonts/>
              </w:rPr>
            </w:pPr>
            <w:r>
              <w:rPr>
                <w:b w:val="true"/>
                <w:sz w:val="24"/>
                <w:i w:val="false"/>
                <w:smallCaps w:val="false"/>
                <w:strike w:val="false"/>
                <w:color w:val="000000"/>
                <w:u w:val="none"/>
                <w:vertAlign w:val="baseline"/>
                <w:spacing w:val="-6"/>
                <w:lang w:val="ga-IE"/>
                <w:rFonts/>
              </w:rPr>
              <w:t xml:space="preserve">An cuspóir lena n-úsáidtear í</w:t>
            </w:r>
          </w:p>
        </w:tc>
      </w:tr>
      <w:tr>
        <w:trPr>
          <w:trHeight w:val="3113" w:hRule="atLeast"/>
        </w:trPr>
        <w:tc>
          <w:tcPr>
            <w:tcW w:w="2338" w:type="dxa"/>
          </w:tcPr>
          <w:p>
            <w:pPr>
              <w:pStyle w:val="TableParagraph"/>
              <w:rPr>
                <w:sz w:val="22"/>
                <w:lang w:val="ga-IE"/>
                <w:rFonts/>
              </w:rPr>
            </w:pPr>
          </w:p>
        </w:tc>
        <w:tc>
          <w:tcPr>
            <w:tcW w:w="2339" w:type="dxa"/>
          </w:tcPr>
          <w:p>
            <w:pPr>
              <w:pStyle w:val="TableParagraph"/>
              <w:rPr>
                <w:sz w:val="22"/>
                <w:lang w:val="ga-IE"/>
                <w:rFonts/>
              </w:rPr>
            </w:pPr>
          </w:p>
        </w:tc>
        <w:tc>
          <w:tcPr>
            <w:tcW w:w="2341" w:type="dxa"/>
          </w:tcPr>
          <w:p>
            <w:pPr>
              <w:pStyle w:val="TableParagraph"/>
              <w:rPr>
                <w:sz w:val="22"/>
                <w:lang w:val="ga-IE"/>
                <w:rFonts/>
              </w:rPr>
            </w:pPr>
          </w:p>
        </w:tc>
        <w:tc>
          <w:tcPr>
            <w:tcW w:w="2339" w:type="dxa"/>
          </w:tcPr>
          <w:p>
            <w:pPr>
              <w:pStyle w:val="TableParagraph"/>
              <w:rPr>
                <w:sz w:val="22"/>
                <w:lang w:val="ga-IE"/>
                <w:rFonts/>
              </w:rPr>
            </w:pPr>
          </w:p>
        </w:tc>
      </w:tr>
    </w:tbl>
    <w:p>
      <w:pPr>
        <w:pStyle w:val="TableParagraph"/>
        <w:spacing w:after="0"/>
        <w:rPr>
          <w:sz w:val="22"/>
          <w:lang w:val="ga-IE"/>
          <w:rFonts/>
        </w:rPr>
        <w:sectPr>
          <w:pgSz w:w="11910" w:h="16840"/>
          <w:pgMar w:top="1360" w:bottom="280" w:left="1417" w:right="992"/>
        </w:sectPr>
      </w:pPr>
    </w:p>
    <w:p>
      <w:pPr>
        <w:pStyle w:val="Heading1"/>
        <w:numPr>
          <w:ilvl w:val="0"/>
          <w:numId w:val="1"/>
        </w:numPr>
        <w:tabs>
          <w:tab w:pos="743" w:val="left" w:leader="none"/>
        </w:tabs>
        <w:spacing w:line="240" w:lineRule="auto" w:before="68" w:after="0"/>
        <w:ind w:left="743" w:right="0" w:hanging="720"/>
        <w:jc w:val="left"/>
        <w:rPr>
          <w:u w:val="none"/>
          <w:lang w:val="ga-IE"/>
          <w:rFonts/>
        </w:rPr>
      </w:pPr>
      <w:r>
        <w:rPr>
          <w:u w:val="single"/>
          <w:i w:val="false"/>
          <w:smallCaps w:val="false"/>
          <w:strike w:val="false"/>
          <w:color w:val="000000"/>
          <w:vertAlign w:val="baseline"/>
          <w:spacing w:val="-2"/>
          <w:lang w:val="ga-IE"/>
          <w:rFonts/>
        </w:rPr>
        <w:t xml:space="preserve">BRONNTANAIS, MAOIN &amp; SEIRBHÍSÍ</w:t>
      </w:r>
    </w:p>
    <w:p>
      <w:pPr>
        <w:pStyle w:val="BodyText"/>
        <w:spacing w:before="9"/>
        <w:rPr>
          <w:b/>
          <w:lang w:val="ga-IE"/>
          <w:rFonts/>
        </w:rPr>
      </w:pPr>
    </w:p>
    <w:p>
      <w:pPr>
        <w:pStyle w:val="BodyText"/>
        <w:spacing w:before="1"/>
        <w:ind w:left="23"/>
      </w:pPr>
      <w:r>
        <w:rPr>
          <w:i w:val="false"/>
          <w:smallCaps w:val="false"/>
          <w:strike w:val="false"/>
          <w:color w:val="000000"/>
          <w:u w:val="none"/>
          <w:vertAlign w:val="baseline"/>
          <w:spacing w:val="-2"/>
          <w:lang w:val="ga-IE"/>
          <w:rFonts/>
        </w:rPr>
        <w:t xml:space="preserve">Sonraí faoi:</w:t>
      </w:r>
    </w:p>
    <w:p>
      <w:pPr>
        <w:pStyle w:val="BodyText"/>
        <w:spacing w:before="13"/>
      </w:pPr>
    </w:p>
    <w:p>
      <w:pPr>
        <w:pStyle w:val="ListParagraph"/>
        <w:numPr>
          <w:ilvl w:val="1"/>
          <w:numId w:val="1"/>
        </w:numPr>
        <w:tabs>
          <w:tab w:pos="1463" w:val="left" w:leader="none"/>
        </w:tabs>
        <w:spacing w:line="240" w:lineRule="auto" w:before="1" w:after="0"/>
        <w:ind w:left="1463" w:right="0" w:hanging="720"/>
        <w:jc w:val="left"/>
        <w:rPr>
          <w:sz w:val="24"/>
          <w:lang w:val="ga-IE"/>
          <w:rFonts/>
        </w:rPr>
      </w:pPr>
      <w:r>
        <w:rPr>
          <w:sz w:val="24"/>
          <w:i w:val="false"/>
          <w:smallCaps w:val="false"/>
          <w:strike w:val="false"/>
          <w:color w:val="000000"/>
          <w:u w:val="none"/>
          <w:vertAlign w:val="baseline"/>
          <w:spacing w:val="-2"/>
          <w:lang w:val="ga-IE"/>
          <w:rFonts/>
        </w:rPr>
        <w:t xml:space="preserve">aon bhronntanas a tugadh le linn na tréimhse a chumhdaítear leis an ráiteas seo</w:t>
      </w:r>
      <w:r>
        <w:rPr>
          <w:b/>
          <w:spacing w:val="-2"/>
          <w:position w:val="8"/>
          <w:sz w:val="16"/>
          <w:i w:val="0"/>
          <w:smallCaps w:val="0"/>
          <w:strike w:val="0"/>
          <w:color w:val="000000"/>
          <w:u w:val="none"/>
          <w:vertAlign w:val="baseline"/>
          <w:lang w:val="ga-IE"/>
          <w:rFonts/>
        </w:rPr>
        <w:t>7</w:t>
      </w:r>
      <w:r>
        <w:rPr>
          <w:sz w:val="24"/>
          <w:i w:val="false"/>
          <w:smallCaps w:val="false"/>
          <w:strike w:val="false"/>
          <w:color w:val="000000"/>
          <w:u w:val="none"/>
          <w:vertAlign w:val="baseline"/>
          <w:spacing w:val="-2"/>
          <w:lang w:val="ga-IE"/>
          <w:rFonts/>
        </w:rPr>
        <w:t xml:space="preserve">;</w:t>
      </w:r>
    </w:p>
    <w:p>
      <w:pPr>
        <w:pStyle w:val="BodyText"/>
        <w:spacing w:before="14"/>
      </w:pPr>
    </w:p>
    <w:p>
      <w:pPr>
        <w:pStyle w:val="ListParagraph"/>
        <w:numPr>
          <w:ilvl w:val="1"/>
          <w:numId w:val="1"/>
        </w:numPr>
        <w:tabs>
          <w:tab w:pos="1463" w:val="left" w:leader="none"/>
        </w:tabs>
        <w:spacing w:line="247" w:lineRule="auto" w:before="0" w:after="0"/>
        <w:ind w:left="1463" w:right="448" w:hanging="720"/>
        <w:jc w:val="both"/>
        <w:rPr>
          <w:sz w:val="24"/>
          <w:lang w:val="ga-IE"/>
          <w:rFonts/>
        </w:rPr>
      </w:pPr>
      <w:r>
        <w:rPr>
          <w:sz w:val="24"/>
          <w:i w:val="false"/>
          <w:smallCaps w:val="false"/>
          <w:strike w:val="false"/>
          <w:color w:val="000000"/>
          <w:u w:val="none"/>
          <w:vertAlign w:val="baseline"/>
          <w:lang w:val="ga-IE"/>
          <w:rFonts/>
        </w:rPr>
        <w:t xml:space="preserve">maoin a soláthraíodh nó a tugadh ar iasacht, nó seirbhís a soláthraíodh</w:t>
      </w:r>
      <w:r>
        <w:rPr>
          <w:sz w:val="24"/>
          <w:i w:val="false"/>
          <w:smallCaps w:val="false"/>
          <w:strike w:val="false"/>
          <w:color w:val="000000"/>
          <w:u w:val="none"/>
          <w:vertAlign w:val="baseline"/>
          <w:spacing w:val="-2"/>
          <w:lang w:val="ga-IE"/>
          <w:rFonts/>
        </w:rPr>
        <w:t xml:space="preserve"> don duine, uair amháin nó níos mó ná uair amháin ag an duine céanna, le linn na tréimhse sin, ar chúiteamh nó ar phraghas níos lú ná an cúiteamh tráchtála nó an praghas tráchtála de níos </w:t>
      </w:r>
      <w:r>
        <w:rPr>
          <w:sz w:val="24"/>
          <w:i w:val="false"/>
          <w:smallCaps w:val="false"/>
          <w:strike w:val="false"/>
          <w:color w:val="000000"/>
          <w:u w:val="none"/>
          <w:vertAlign w:val="baseline"/>
          <w:lang w:val="ga-IE"/>
          <w:rFonts/>
        </w:rPr>
        <w:t xml:space="preserve">mó ná</w:t>
      </w:r>
      <w:r>
        <w:rPr>
          <w:rFonts w:ascii="Courier New" w:hAnsi="Courier New"/>
          <w:sz w:val="24"/>
          <w:i w:val="0"/>
          <w:smallCaps w:val="0"/>
          <w:strike w:val="0"/>
          <w:color w:val="000000"/>
          <w:u w:val="none"/>
          <w:vertAlign w:val="baseline"/>
          <w:lang w:val="ga-IE"/>
        </w:rPr>
        <w:t>€</w:t>
      </w:r>
      <w:r>
        <w:rPr>
          <w:sz w:val="24"/>
          <w:i w:val="false"/>
          <w:smallCaps w:val="false"/>
          <w:strike w:val="false"/>
          <w:color w:val="000000"/>
          <w:u w:val="none"/>
          <w:vertAlign w:val="baseline"/>
          <w:lang w:val="ga-IE"/>
          <w:rFonts/>
        </w:rPr>
        <w:t xml:space="preserve">650; agus</w:t>
      </w:r>
    </w:p>
    <w:p>
      <w:pPr>
        <w:pStyle w:val="ListParagraph"/>
        <w:numPr>
          <w:ilvl w:val="1"/>
          <w:numId w:val="1"/>
        </w:numPr>
        <w:tabs>
          <w:tab w:pos="1463" w:val="left" w:leader="none"/>
        </w:tabs>
        <w:spacing w:line="247" w:lineRule="auto" w:before="265" w:after="0"/>
        <w:ind w:left="1463" w:right="442" w:hanging="720"/>
        <w:jc w:val="both"/>
        <w:rPr>
          <w:sz w:val="24"/>
          <w:lang w:val="ga-IE"/>
          <w:rFonts/>
        </w:rPr>
      </w:pPr>
      <w:r>
        <w:rPr>
          <w:sz w:val="24"/>
          <w:i w:val="false"/>
          <w:smallCaps w:val="false"/>
          <w:strike w:val="false"/>
          <w:color w:val="000000"/>
          <w:u w:val="none"/>
          <w:vertAlign w:val="baseline"/>
          <w:lang w:val="ga-IE"/>
          <w:rFonts/>
        </w:rPr>
        <w:t xml:space="preserve">maoin a tugadh ar iasacht, nó seirbhís a soláthraíodh don duine, uair amháin nó níos mó ná uair amháin ag an duine céanna, saor in aisce, má bhí an cúiteamh nó an praghas tráchtála níos mó ná </w:t>
      </w:r>
      <w:r>
        <w:rPr>
          <w:rFonts w:ascii="Courier New" w:hAnsi="Courier New"/>
          <w:sz w:val="24"/>
          <w:i w:val="0"/>
          <w:smallCaps w:val="0"/>
          <w:strike w:val="0"/>
          <w:color w:val="000000"/>
          <w:u w:val="none"/>
          <w:vertAlign w:val="baseline"/>
          <w:lang w:val="ga-IE"/>
        </w:rPr>
        <w:t>€</w:t>
      </w:r>
      <w:r>
        <w:rPr>
          <w:sz w:val="24"/>
          <w:i w:val="false"/>
          <w:smallCaps w:val="false"/>
          <w:strike w:val="false"/>
          <w:color w:val="000000"/>
          <w:u w:val="none"/>
          <w:vertAlign w:val="baseline"/>
          <w:lang w:val="ga-IE"/>
          <w:rFonts/>
        </w:rPr>
        <w:t xml:space="preserve">650</w:t>
      </w:r>
      <w:r>
        <w:rPr>
          <w:b/>
          <w:position w:val="8"/>
          <w:sz w:val="16"/>
          <w:i w:val="0"/>
          <w:smallCaps w:val="0"/>
          <w:strike w:val="0"/>
          <w:color w:val="000000"/>
          <w:u w:val="none"/>
          <w:vertAlign w:val="baseline"/>
          <w:lang w:val="ga-IE"/>
          <w:rFonts/>
        </w:rPr>
        <w:t>8</w:t>
      </w:r>
      <w:r>
        <w:rPr>
          <w:sz w:val="24"/>
          <w:i w:val="false"/>
          <w:smallCaps w:val="false"/>
          <w:strike w:val="false"/>
          <w:color w:val="000000"/>
          <w:u w:val="none"/>
          <w:vertAlign w:val="baseline"/>
          <w:lang w:val="ga-IE"/>
          <w:rFonts/>
        </w:rPr>
        <w:t xml:space="preserve">;</w:t>
      </w:r>
    </w:p>
    <w:p>
      <w:pPr>
        <w:pStyle w:val="BodyText"/>
        <w:spacing w:before="266"/>
        <w:ind w:left="23"/>
      </w:pPr>
      <w:r>
        <w:rPr>
          <w:i w:val="false"/>
          <w:smallCaps w:val="false"/>
          <w:strike w:val="false"/>
          <w:color w:val="000000"/>
          <w:u w:val="none"/>
          <w:vertAlign w:val="baseline"/>
          <w:spacing w:val="-1"/>
          <w:lang w:val="ga-IE"/>
          <w:rFonts/>
        </w:rPr>
        <w:t xml:space="preserve">ba cheart iad a liostú anseo</w:t>
      </w:r>
      <w:r>
        <w:rPr>
          <w:b/>
          <w:spacing w:val="-2"/>
          <w:position w:val="8"/>
          <w:sz w:val="16"/>
          <w:i w:val="0"/>
          <w:smallCaps w:val="0"/>
          <w:strike w:val="0"/>
          <w:color w:val="000000"/>
          <w:u w:val="none"/>
          <w:vertAlign w:val="baseline"/>
          <w:lang w:val="ga-IE"/>
          <w:rFonts/>
        </w:rPr>
        <w:t>9</w:t>
      </w:r>
      <w:r>
        <w:rPr>
          <w:spacing w:val="-2"/>
          <w:i w:val="0"/>
          <w:smallCaps w:val="0"/>
          <w:strike w:val="0"/>
          <w:color w:val="000000"/>
          <w:u w:val="none"/>
          <w:vertAlign w:val="baseline"/>
          <w:lang w:val="ga-IE"/>
          <w:rFonts/>
        </w:rPr>
        <w:t>.</w:t>
      </w:r>
    </w:p>
    <w:p>
      <w:pPr>
        <w:pStyle w:val="BodyText"/>
        <w:rPr>
          <w:sz w:val="20"/>
          <w:lang w:val="ga-IE"/>
          <w:rFonts/>
        </w:rPr>
      </w:pPr>
    </w:p>
    <w:p>
      <w:pPr>
        <w:pStyle w:val="BodyText"/>
        <w:spacing w:before="112"/>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38"/>
        <w:gridCol w:w="2339"/>
        <w:gridCol w:w="2341"/>
        <w:gridCol w:w="2339"/>
      </w:tblGrid>
      <w:tr>
        <w:trPr>
          <w:trHeight w:val="1132" w:hRule="atLeast"/>
        </w:trPr>
        <w:tc>
          <w:tcPr>
            <w:tcW w:w="2338" w:type="dxa"/>
          </w:tcPr>
          <w:p>
            <w:pPr>
              <w:pStyle w:val="TableParagraph"/>
              <w:spacing w:before="6"/>
              <w:ind w:left="357"/>
              <w:rPr>
                <w:b/>
                <w:sz w:val="24"/>
                <w:lang w:val="ga-IE"/>
                <w:rFonts/>
              </w:rPr>
            </w:pPr>
            <w:r>
              <w:rPr>
                <w:b w:val="true"/>
                <w:sz w:val="24"/>
                <w:i w:val="false"/>
                <w:smallCaps w:val="false"/>
                <w:strike w:val="false"/>
                <w:color w:val="000000"/>
                <w:u w:val="none"/>
                <w:vertAlign w:val="baseline"/>
                <w:spacing w:val="-2"/>
                <w:lang w:val="ga-IE"/>
                <w:rFonts/>
              </w:rPr>
              <w:t xml:space="preserve">Ainm an Duine</w:t>
            </w:r>
          </w:p>
        </w:tc>
        <w:tc>
          <w:tcPr>
            <w:tcW w:w="2339" w:type="dxa"/>
          </w:tcPr>
          <w:p>
            <w:pPr>
              <w:pStyle w:val="TableParagraph"/>
              <w:spacing w:before="6"/>
              <w:ind w:left="145"/>
              <w:rPr>
                <w:b/>
                <w:sz w:val="24"/>
                <w:lang w:val="ga-IE"/>
                <w:rFonts/>
              </w:rPr>
            </w:pPr>
            <w:r>
              <w:rPr>
                <w:b w:val="true"/>
                <w:sz w:val="24"/>
                <w:i w:val="false"/>
                <w:smallCaps w:val="false"/>
                <w:strike w:val="false"/>
                <w:color w:val="000000"/>
                <w:u w:val="none"/>
                <w:vertAlign w:val="baseline"/>
                <w:spacing w:val="-2"/>
                <w:lang w:val="ga-IE"/>
                <w:rFonts/>
              </w:rPr>
              <w:t xml:space="preserve">Gaol leat</w:t>
            </w:r>
          </w:p>
        </w:tc>
        <w:tc>
          <w:tcPr>
            <w:tcW w:w="2341" w:type="dxa"/>
          </w:tcPr>
          <w:p>
            <w:pPr>
              <w:pStyle w:val="TableParagraph"/>
              <w:spacing w:line="247" w:lineRule="auto" w:before="6"/>
              <w:ind w:left="423" w:hanging="216"/>
              <w:rPr>
                <w:b/>
                <w:sz w:val="24"/>
                <w:lang w:val="ga-IE"/>
                <w:rFonts/>
              </w:rPr>
            </w:pPr>
            <w:r>
              <w:rPr>
                <w:b w:val="true"/>
                <w:sz w:val="24"/>
                <w:i w:val="false"/>
                <w:smallCaps w:val="false"/>
                <w:strike w:val="false"/>
                <w:color w:val="000000"/>
                <w:u w:val="none"/>
                <w:vertAlign w:val="baseline"/>
                <w:spacing w:val="-6"/>
                <w:lang w:val="ga-IE"/>
                <w:rFonts/>
              </w:rPr>
              <w:t xml:space="preserve">Cur síos iomlán ar an mbronntanas, ar an maoin agus/nó ar an tseirbhís</w:t>
            </w:r>
          </w:p>
        </w:tc>
        <w:tc>
          <w:tcPr>
            <w:tcW w:w="2339" w:type="dxa"/>
          </w:tcPr>
          <w:p>
            <w:pPr>
              <w:pStyle w:val="TableParagraph"/>
              <w:spacing w:line="284" w:lineRule="exact"/>
              <w:ind w:left="140" w:right="130"/>
              <w:jc w:val="center"/>
              <w:rPr>
                <w:b/>
                <w:sz w:val="24"/>
                <w:lang w:val="ga-IE"/>
                <w:rFonts/>
              </w:rPr>
            </w:pPr>
            <w:r>
              <w:rPr>
                <w:b w:val="true"/>
                <w:sz w:val="24"/>
                <w:i w:val="false"/>
                <w:smallCaps w:val="false"/>
                <w:strike w:val="false"/>
                <w:color w:val="000000"/>
                <w:u w:val="none"/>
                <w:vertAlign w:val="baseline"/>
                <w:spacing w:val="-5"/>
                <w:lang w:val="ga-IE"/>
                <w:rFonts/>
              </w:rPr>
              <w:t xml:space="preserve">Ainm agus seoladh an tairbhí, an tsoláthraí agus/nó an iasachtóra</w:t>
            </w:r>
          </w:p>
        </w:tc>
      </w:tr>
      <w:tr>
        <w:trPr>
          <w:trHeight w:val="5377" w:hRule="atLeast"/>
        </w:trPr>
        <w:tc>
          <w:tcPr>
            <w:tcW w:w="2338" w:type="dxa"/>
          </w:tcPr>
          <w:p>
            <w:pPr>
              <w:pStyle w:val="TableParagraph"/>
              <w:rPr>
                <w:sz w:val="22"/>
                <w:lang w:val="ga-IE"/>
                <w:rFonts/>
              </w:rPr>
            </w:pPr>
          </w:p>
        </w:tc>
        <w:tc>
          <w:tcPr>
            <w:tcW w:w="2339" w:type="dxa"/>
          </w:tcPr>
          <w:p>
            <w:pPr>
              <w:pStyle w:val="TableParagraph"/>
              <w:rPr>
                <w:sz w:val="22"/>
                <w:lang w:val="ga-IE"/>
                <w:rFonts/>
              </w:rPr>
            </w:pPr>
          </w:p>
        </w:tc>
        <w:tc>
          <w:tcPr>
            <w:tcW w:w="2341" w:type="dxa"/>
          </w:tcPr>
          <w:p>
            <w:pPr>
              <w:pStyle w:val="TableParagraph"/>
              <w:rPr>
                <w:sz w:val="22"/>
                <w:lang w:val="ga-IE"/>
                <w:rFonts/>
              </w:rPr>
            </w:pPr>
          </w:p>
        </w:tc>
        <w:tc>
          <w:tcPr>
            <w:tcW w:w="2339" w:type="dxa"/>
          </w:tcPr>
          <w:p>
            <w:pPr>
              <w:pStyle w:val="TableParagraph"/>
              <w:rPr>
                <w:sz w:val="22"/>
                <w:lang w:val="ga-IE"/>
                <w:rFonts/>
              </w:rPr>
            </w:pPr>
          </w:p>
        </w:tc>
      </w:tr>
    </w:tbl>
    <w:p>
      <w:pPr>
        <w:pStyle w:val="TableParagraph"/>
        <w:spacing w:after="0"/>
        <w:rPr>
          <w:sz w:val="22"/>
          <w:lang w:val="ga-IE"/>
          <w:rFonts/>
        </w:rPr>
        <w:sectPr>
          <w:pgSz w:w="11910" w:h="16840"/>
          <w:pgMar w:top="1360" w:bottom="280" w:left="1417" w:right="992"/>
        </w:sectPr>
      </w:pPr>
    </w:p>
    <w:p>
      <w:pPr>
        <w:pStyle w:val="Heading1"/>
        <w:numPr>
          <w:ilvl w:val="0"/>
          <w:numId w:val="1"/>
        </w:numPr>
        <w:tabs>
          <w:tab w:pos="743" w:val="left" w:leader="none"/>
        </w:tabs>
        <w:spacing w:line="240" w:lineRule="auto" w:before="68" w:after="0"/>
        <w:ind w:left="743" w:right="0" w:hanging="720"/>
        <w:jc w:val="left"/>
        <w:rPr>
          <w:u w:val="none"/>
          <w:lang w:val="ga-IE"/>
          <w:rFonts/>
        </w:rPr>
      </w:pPr>
      <w:r>
        <w:rPr>
          <w:u w:val="single"/>
          <w:i w:val="false"/>
          <w:smallCaps w:val="false"/>
          <w:strike w:val="false"/>
          <w:color w:val="000000"/>
          <w:vertAlign w:val="baseline"/>
          <w:spacing w:val="-1"/>
          <w:lang w:val="ga-IE"/>
          <w:rFonts/>
        </w:rPr>
        <w:t xml:space="preserve">TAISTEAL, CÓIRÍOCHT, BÉILÍ, SRL.</w:t>
      </w:r>
    </w:p>
    <w:p>
      <w:pPr>
        <w:pStyle w:val="BodyText"/>
        <w:spacing w:before="9"/>
        <w:rPr>
          <w:b/>
          <w:lang w:val="ga-IE"/>
          <w:rFonts/>
        </w:rPr>
      </w:pPr>
    </w:p>
    <w:p>
      <w:pPr>
        <w:pStyle w:val="BodyText"/>
        <w:spacing w:line="247" w:lineRule="auto" w:before="1"/>
        <w:ind w:left="23" w:right="450"/>
        <w:jc w:val="both"/>
      </w:pPr>
      <w:r>
        <w:rPr>
          <w:i w:val="false"/>
          <w:smallCaps w:val="false"/>
          <w:strike w:val="false"/>
          <w:color w:val="000000"/>
          <w:u w:val="none"/>
          <w:vertAlign w:val="baseline"/>
          <w:lang w:val="ga-IE"/>
          <w:rFonts/>
        </w:rPr>
        <w:t xml:space="preserve">Sonraí faoi shaoráidí taistil, cóiríocht chónaithe, béilí nó siamsaíocht a soláthraíodh le linn na tréimhse a chumhdaítear leis an ráiteas seo, saor in aisce nó ar phraghas níos lú ná an praghas tráchtála, ba cheart iad a liostú anseo</w:t>
      </w:r>
      <w:r>
        <w:rPr>
          <w:b/>
          <w:position w:val="8"/>
          <w:sz w:val="16"/>
          <w:i w:val="0"/>
          <w:smallCaps w:val="0"/>
          <w:strike w:val="0"/>
          <w:color w:val="000000"/>
          <w:u w:val="none"/>
          <w:vertAlign w:val="baseline"/>
          <w:lang w:val="ga-IE"/>
          <w:rFonts/>
        </w:rPr>
        <w:t>10</w:t>
      </w:r>
      <w:r>
        <w:rPr>
          <w:i w:val="false"/>
          <w:smallCaps w:val="false"/>
          <w:strike w:val="false"/>
          <w:color w:val="000000"/>
          <w:u w:val="none"/>
          <w:vertAlign w:val="baseline"/>
          <w:lang w:val="ga-IE"/>
          <w:rFonts/>
        </w:rPr>
        <w:t xml:space="preserve">.</w:t>
      </w:r>
    </w:p>
    <w:p>
      <w:pPr>
        <w:pStyle w:val="BodyText"/>
        <w:spacing w:before="43"/>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38"/>
        <w:gridCol w:w="2339"/>
        <w:gridCol w:w="2341"/>
        <w:gridCol w:w="2339"/>
      </w:tblGrid>
      <w:tr>
        <w:trPr>
          <w:trHeight w:val="565" w:hRule="atLeast"/>
        </w:trPr>
        <w:tc>
          <w:tcPr>
            <w:tcW w:w="2338" w:type="dxa"/>
          </w:tcPr>
          <w:p>
            <w:pPr>
              <w:pStyle w:val="TableParagraph"/>
              <w:spacing w:before="6"/>
              <w:ind w:left="357"/>
              <w:rPr>
                <w:b/>
                <w:sz w:val="24"/>
                <w:lang w:val="ga-IE"/>
                <w:rFonts/>
              </w:rPr>
            </w:pPr>
            <w:r>
              <w:rPr>
                <w:b w:val="true"/>
                <w:sz w:val="24"/>
                <w:i w:val="false"/>
                <w:smallCaps w:val="false"/>
                <w:strike w:val="false"/>
                <w:color w:val="000000"/>
                <w:u w:val="none"/>
                <w:vertAlign w:val="baseline"/>
                <w:spacing w:val="-1"/>
                <w:lang w:val="ga-IE"/>
                <w:rFonts/>
              </w:rPr>
              <w:t xml:space="preserve">Ainm an Duine</w:t>
            </w:r>
          </w:p>
        </w:tc>
        <w:tc>
          <w:tcPr>
            <w:tcW w:w="2339" w:type="dxa"/>
          </w:tcPr>
          <w:p>
            <w:pPr>
              <w:pStyle w:val="TableParagraph"/>
              <w:spacing w:before="6"/>
              <w:ind w:left="145"/>
              <w:rPr>
                <w:b/>
                <w:sz w:val="24"/>
                <w:lang w:val="ga-IE"/>
                <w:rFonts/>
              </w:rPr>
            </w:pPr>
            <w:r>
              <w:rPr>
                <w:b w:val="true"/>
                <w:sz w:val="24"/>
                <w:i w:val="false"/>
                <w:smallCaps w:val="false"/>
                <w:strike w:val="false"/>
                <w:color w:val="000000"/>
                <w:u w:val="none"/>
                <w:vertAlign w:val="baseline"/>
                <w:spacing w:val="-2"/>
                <w:lang w:val="ga-IE"/>
                <w:rFonts/>
              </w:rPr>
              <w:t xml:space="preserve">Gaol leat</w:t>
            </w:r>
          </w:p>
        </w:tc>
        <w:tc>
          <w:tcPr>
            <w:tcW w:w="2341" w:type="dxa"/>
          </w:tcPr>
          <w:p>
            <w:pPr>
              <w:pStyle w:val="TableParagraph"/>
              <w:spacing w:before="6"/>
              <w:ind w:left="336"/>
              <w:rPr>
                <w:b/>
                <w:sz w:val="24"/>
                <w:lang w:val="ga-IE"/>
                <w:rFonts/>
              </w:rPr>
            </w:pPr>
            <w:r>
              <w:rPr>
                <w:b w:val="true"/>
                <w:sz w:val="24"/>
                <w:i w:val="false"/>
                <w:smallCaps w:val="false"/>
                <w:strike w:val="false"/>
                <w:color w:val="000000"/>
                <w:u w:val="none"/>
                <w:vertAlign w:val="baseline"/>
                <w:spacing w:val="-2"/>
                <w:lang w:val="ga-IE"/>
                <w:rFonts/>
              </w:rPr>
              <w:t xml:space="preserve">Cur síos iomlán</w:t>
            </w:r>
          </w:p>
        </w:tc>
        <w:tc>
          <w:tcPr>
            <w:tcW w:w="2339" w:type="dxa"/>
          </w:tcPr>
          <w:p>
            <w:pPr>
              <w:pStyle w:val="TableParagraph"/>
              <w:spacing w:line="284" w:lineRule="exact"/>
              <w:ind w:left="593" w:right="184" w:hanging="399"/>
              <w:rPr>
                <w:b/>
                <w:sz w:val="24"/>
                <w:lang w:val="ga-IE"/>
                <w:rFonts/>
              </w:rPr>
            </w:pPr>
            <w:r>
              <w:rPr>
                <w:b w:val="true"/>
                <w:sz w:val="24"/>
                <w:i w:val="false"/>
                <w:smallCaps w:val="false"/>
                <w:strike w:val="false"/>
                <w:color w:val="000000"/>
                <w:u w:val="none"/>
                <w:vertAlign w:val="baseline"/>
                <w:spacing w:val="-6"/>
                <w:lang w:val="ga-IE"/>
                <w:rFonts/>
              </w:rPr>
              <w:t xml:space="preserve">Ainm agus seoladh an tsoláthraí</w:t>
            </w:r>
          </w:p>
        </w:tc>
      </w:tr>
      <w:tr>
        <w:trPr>
          <w:trHeight w:val="2258" w:hRule="atLeast"/>
        </w:trPr>
        <w:tc>
          <w:tcPr>
            <w:tcW w:w="2338" w:type="dxa"/>
          </w:tcPr>
          <w:p>
            <w:pPr>
              <w:pStyle w:val="TableParagraph"/>
              <w:rPr>
                <w:sz w:val="22"/>
                <w:lang w:val="ga-IE"/>
                <w:rFonts/>
              </w:rPr>
            </w:pPr>
          </w:p>
        </w:tc>
        <w:tc>
          <w:tcPr>
            <w:tcW w:w="2339" w:type="dxa"/>
          </w:tcPr>
          <w:p>
            <w:pPr>
              <w:pStyle w:val="TableParagraph"/>
              <w:rPr>
                <w:sz w:val="22"/>
                <w:lang w:val="ga-IE"/>
                <w:rFonts/>
              </w:rPr>
            </w:pPr>
          </w:p>
        </w:tc>
        <w:tc>
          <w:tcPr>
            <w:tcW w:w="2341" w:type="dxa"/>
          </w:tcPr>
          <w:p>
            <w:pPr>
              <w:pStyle w:val="TableParagraph"/>
              <w:rPr>
                <w:sz w:val="22"/>
                <w:lang w:val="ga-IE"/>
                <w:rFonts/>
              </w:rPr>
            </w:pPr>
          </w:p>
        </w:tc>
        <w:tc>
          <w:tcPr>
            <w:tcW w:w="2339" w:type="dxa"/>
          </w:tcPr>
          <w:p>
            <w:pPr>
              <w:pStyle w:val="TableParagraph"/>
              <w:rPr>
                <w:sz w:val="22"/>
                <w:lang w:val="ga-IE"/>
                <w:rFonts/>
              </w:rPr>
            </w:pPr>
          </w:p>
        </w:tc>
      </w:tr>
    </w:tbl>
    <w:p>
      <w:pPr>
        <w:pStyle w:val="BodyText"/>
      </w:pPr>
    </w:p>
    <w:p>
      <w:pPr>
        <w:pStyle w:val="BodyText"/>
      </w:pPr>
    </w:p>
    <w:p>
      <w:pPr>
        <w:pStyle w:val="BodyText"/>
        <w:spacing w:before="29"/>
      </w:pPr>
    </w:p>
    <w:p>
      <w:pPr>
        <w:pStyle w:val="Heading1"/>
        <w:numPr>
          <w:ilvl w:val="0"/>
          <w:numId w:val="1"/>
        </w:numPr>
        <w:tabs>
          <w:tab w:pos="743" w:val="left" w:leader="none"/>
        </w:tabs>
        <w:spacing w:line="240" w:lineRule="auto" w:before="0" w:after="0"/>
        <w:ind w:left="743" w:right="0" w:hanging="720"/>
        <w:jc w:val="left"/>
        <w:rPr>
          <w:u w:val="none"/>
          <w:lang w:val="ga-IE"/>
          <w:rFonts/>
        </w:rPr>
      </w:pPr>
      <w:r>
        <w:rPr>
          <w:u w:val="single"/>
          <w:i w:val="false"/>
          <w:smallCaps w:val="false"/>
          <w:strike w:val="false"/>
          <w:color w:val="000000"/>
          <w:vertAlign w:val="baseline"/>
          <w:spacing w:val="-1"/>
          <w:lang w:val="ga-IE"/>
          <w:rFonts/>
        </w:rPr>
        <w:t xml:space="preserve">POIST ÍOCTHA EILE</w:t>
      </w:r>
    </w:p>
    <w:p>
      <w:pPr>
        <w:pStyle w:val="BodyText"/>
        <w:spacing w:before="9"/>
        <w:rPr>
          <w:b/>
          <w:lang w:val="ga-IE"/>
          <w:rFonts/>
        </w:rPr>
      </w:pPr>
    </w:p>
    <w:p>
      <w:pPr>
        <w:pStyle w:val="BodyText"/>
        <w:spacing w:line="247" w:lineRule="auto"/>
        <w:ind w:left="23" w:right="466"/>
      </w:pPr>
      <w:r>
        <w:rPr>
          <w:i w:val="false"/>
          <w:smallCaps w:val="false"/>
          <w:strike w:val="false"/>
          <w:color w:val="000000"/>
          <w:u w:val="none"/>
          <w:vertAlign w:val="baseline"/>
          <w:lang w:val="ga-IE"/>
          <w:rFonts/>
        </w:rPr>
        <w:t xml:space="preserve">Sonraí faoi aon phoist íoctha a sealbhaíodh mar bhrústocaire, comhairleoir nó comhairleoir gnóthaí poiblí le linn na tréimhse a chumhdaítear leis an ráiteas seo, ba cheart iad a liostú anseo.</w:t>
      </w:r>
    </w:p>
    <w:p>
      <w:pPr>
        <w:pStyle w:val="BodyText"/>
        <w:rPr>
          <w:sz w:val="20"/>
          <w:lang w:val="ga-IE"/>
          <w:rFonts/>
        </w:rPr>
      </w:pPr>
    </w:p>
    <w:p>
      <w:pPr>
        <w:pStyle w:val="BodyText"/>
        <w:spacing w:before="103"/>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38"/>
        <w:gridCol w:w="2339"/>
        <w:gridCol w:w="2341"/>
        <w:gridCol w:w="2339"/>
      </w:tblGrid>
      <w:tr>
        <w:trPr>
          <w:trHeight w:val="1132" w:hRule="atLeast"/>
        </w:trPr>
        <w:tc>
          <w:tcPr>
            <w:tcW w:w="2338" w:type="dxa"/>
          </w:tcPr>
          <w:p>
            <w:pPr>
              <w:pStyle w:val="TableParagraph"/>
              <w:spacing w:before="6"/>
              <w:ind w:left="357"/>
              <w:rPr>
                <w:b/>
                <w:sz w:val="24"/>
                <w:lang w:val="ga-IE"/>
                <w:rFonts/>
              </w:rPr>
            </w:pPr>
            <w:r>
              <w:rPr>
                <w:b w:val="true"/>
                <w:sz w:val="24"/>
                <w:i w:val="false"/>
                <w:smallCaps w:val="false"/>
                <w:strike w:val="false"/>
                <w:color w:val="000000"/>
                <w:u w:val="none"/>
                <w:vertAlign w:val="baseline"/>
                <w:spacing w:val="-2"/>
                <w:lang w:val="ga-IE"/>
                <w:rFonts/>
              </w:rPr>
              <w:t xml:space="preserve">Ainm an Duine</w:t>
            </w:r>
          </w:p>
        </w:tc>
        <w:tc>
          <w:tcPr>
            <w:tcW w:w="2339" w:type="dxa"/>
          </w:tcPr>
          <w:p>
            <w:pPr>
              <w:pStyle w:val="TableParagraph"/>
              <w:spacing w:before="6"/>
              <w:ind w:left="145"/>
              <w:rPr>
                <w:b/>
                <w:sz w:val="24"/>
                <w:lang w:val="ga-IE"/>
                <w:rFonts/>
              </w:rPr>
            </w:pPr>
            <w:r>
              <w:rPr>
                <w:b w:val="true"/>
                <w:sz w:val="24"/>
                <w:i w:val="false"/>
                <w:smallCaps w:val="false"/>
                <w:strike w:val="false"/>
                <w:color w:val="000000"/>
                <w:u w:val="none"/>
                <w:vertAlign w:val="baseline"/>
                <w:spacing w:val="-2"/>
                <w:lang w:val="ga-IE"/>
                <w:rFonts/>
              </w:rPr>
              <w:t xml:space="preserve">Gaol leat</w:t>
            </w:r>
          </w:p>
        </w:tc>
        <w:tc>
          <w:tcPr>
            <w:tcW w:w="2341" w:type="dxa"/>
          </w:tcPr>
          <w:p>
            <w:pPr>
              <w:pStyle w:val="TableParagraph"/>
              <w:spacing w:line="247" w:lineRule="auto" w:before="6"/>
              <w:ind w:left="754" w:right="199" w:hanging="548"/>
              <w:rPr>
                <w:b/>
                <w:sz w:val="24"/>
                <w:lang w:val="ga-IE"/>
                <w:rFonts/>
              </w:rPr>
            </w:pPr>
            <w:r>
              <w:rPr>
                <w:b w:val="true"/>
                <w:sz w:val="24"/>
                <w:i w:val="false"/>
                <w:smallCaps w:val="false"/>
                <w:strike w:val="false"/>
                <w:color w:val="000000"/>
                <w:u w:val="none"/>
                <w:vertAlign w:val="baseline"/>
                <w:spacing w:val="-5"/>
                <w:lang w:val="ga-IE"/>
                <w:rFonts/>
              </w:rPr>
              <w:t xml:space="preserve">Cur síos iomlán ar an bpost</w:t>
            </w:r>
          </w:p>
        </w:tc>
        <w:tc>
          <w:tcPr>
            <w:tcW w:w="2339" w:type="dxa"/>
          </w:tcPr>
          <w:p>
            <w:pPr>
              <w:pStyle w:val="TableParagraph"/>
              <w:spacing w:line="247" w:lineRule="auto" w:before="6"/>
              <w:ind w:left="140" w:right="130"/>
              <w:jc w:val="center"/>
              <w:rPr>
                <w:b/>
                <w:sz w:val="24"/>
                <w:lang w:val="ga-IE"/>
                <w:rFonts/>
              </w:rPr>
            </w:pPr>
            <w:r>
              <w:rPr>
                <w:b w:val="true"/>
                <w:sz w:val="24"/>
                <w:i w:val="false"/>
                <w:smallCaps w:val="false"/>
                <w:strike w:val="false"/>
                <w:color w:val="000000"/>
                <w:u w:val="none"/>
                <w:vertAlign w:val="baseline"/>
                <w:spacing w:val="-6"/>
                <w:lang w:val="ga-IE"/>
                <w:rFonts/>
              </w:rPr>
              <w:t xml:space="preserve">Ainm agus seoladh an Duine / na Cuideachta /</w:t>
            </w:r>
          </w:p>
          <w:p>
            <w:pPr>
              <w:pStyle w:val="TableParagraph"/>
              <w:spacing w:line="254" w:lineRule="exact"/>
              <w:ind w:left="140" w:right="133"/>
              <w:jc w:val="center"/>
              <w:rPr>
                <w:b/>
                <w:sz w:val="24"/>
                <w:lang w:val="ga-IE"/>
                <w:rFonts/>
              </w:rPr>
            </w:pPr>
            <w:r>
              <w:rPr>
                <w:b w:val="true"/>
                <w:spacing w:val="-2"/>
                <w:sz w:val="24"/>
                <w:i w:val="false"/>
                <w:smallCaps w:val="false"/>
                <w:strike w:val="false"/>
                <w:color w:val="000000"/>
                <w:u w:val="none"/>
                <w:vertAlign w:val="baseline"/>
                <w:lang w:val="ga-IE"/>
                <w:rFonts/>
              </w:rPr>
              <w:t xml:space="preserve">na hEagraíochta</w:t>
            </w:r>
          </w:p>
        </w:tc>
      </w:tr>
      <w:tr>
        <w:trPr>
          <w:trHeight w:val="3114" w:hRule="atLeast"/>
        </w:trPr>
        <w:tc>
          <w:tcPr>
            <w:tcW w:w="2338" w:type="dxa"/>
          </w:tcPr>
          <w:p>
            <w:pPr>
              <w:pStyle w:val="TableParagraph"/>
              <w:rPr>
                <w:sz w:val="22"/>
                <w:lang w:val="ga-IE"/>
                <w:rFonts/>
              </w:rPr>
            </w:pPr>
          </w:p>
        </w:tc>
        <w:tc>
          <w:tcPr>
            <w:tcW w:w="2339" w:type="dxa"/>
          </w:tcPr>
          <w:p>
            <w:pPr>
              <w:pStyle w:val="TableParagraph"/>
              <w:rPr>
                <w:sz w:val="22"/>
                <w:lang w:val="ga-IE"/>
                <w:rFonts/>
              </w:rPr>
            </w:pPr>
          </w:p>
        </w:tc>
        <w:tc>
          <w:tcPr>
            <w:tcW w:w="2341" w:type="dxa"/>
          </w:tcPr>
          <w:p>
            <w:pPr>
              <w:pStyle w:val="TableParagraph"/>
              <w:rPr>
                <w:sz w:val="22"/>
                <w:lang w:val="ga-IE"/>
                <w:rFonts/>
              </w:rPr>
            </w:pPr>
          </w:p>
        </w:tc>
        <w:tc>
          <w:tcPr>
            <w:tcW w:w="2339" w:type="dxa"/>
          </w:tcPr>
          <w:p>
            <w:pPr>
              <w:pStyle w:val="TableParagraph"/>
              <w:rPr>
                <w:sz w:val="22"/>
                <w:lang w:val="ga-IE"/>
                <w:rFonts/>
              </w:rPr>
            </w:pPr>
          </w:p>
        </w:tc>
      </w:tr>
    </w:tbl>
    <w:p>
      <w:pPr>
        <w:pStyle w:val="TableParagraph"/>
        <w:spacing w:after="0"/>
        <w:rPr>
          <w:sz w:val="22"/>
          <w:lang w:val="ga-IE"/>
          <w:rFonts/>
        </w:rPr>
        <w:sectPr>
          <w:pgSz w:w="11910" w:h="16840"/>
          <w:pgMar w:top="1360" w:bottom="280" w:left="1417" w:right="992"/>
        </w:sectPr>
      </w:pPr>
    </w:p>
    <w:p>
      <w:pPr>
        <w:pStyle w:val="Heading1"/>
        <w:numPr>
          <w:ilvl w:val="0"/>
          <w:numId w:val="1"/>
        </w:numPr>
        <w:tabs>
          <w:tab w:pos="743" w:val="left" w:leader="none"/>
        </w:tabs>
        <w:spacing w:line="240" w:lineRule="auto" w:before="68" w:after="0"/>
        <w:ind w:left="743" w:right="0" w:hanging="720"/>
        <w:jc w:val="left"/>
        <w:rPr>
          <w:u w:val="none"/>
          <w:lang w:val="ga-IE"/>
          <w:rFonts/>
        </w:rPr>
      </w:pPr>
      <w:r>
        <w:rPr>
          <w:u w:val="single"/>
          <w:i w:val="false"/>
          <w:smallCaps w:val="false"/>
          <w:strike w:val="false"/>
          <w:color w:val="000000"/>
          <w:vertAlign w:val="baseline"/>
          <w:spacing w:val="-1"/>
          <w:lang w:val="ga-IE"/>
          <w:rFonts/>
        </w:rPr>
        <w:t xml:space="preserve">CONARTHAÍ SEIRBHÍSE POIBLÍ</w:t>
      </w:r>
    </w:p>
    <w:p>
      <w:pPr>
        <w:pStyle w:val="BodyText"/>
        <w:spacing w:before="9"/>
        <w:rPr>
          <w:b/>
          <w:lang w:val="ga-IE"/>
          <w:rFonts/>
        </w:rPr>
      </w:pPr>
    </w:p>
    <w:p>
      <w:pPr>
        <w:pStyle w:val="BodyText"/>
        <w:spacing w:line="242" w:lineRule="auto" w:before="1"/>
        <w:ind w:left="23" w:right="445"/>
        <w:jc w:val="both"/>
      </w:pPr>
      <w:r>
        <w:rPr>
          <w:i w:val="false"/>
          <w:smallCaps w:val="false"/>
          <w:strike w:val="false"/>
          <w:color w:val="000000"/>
          <w:u w:val="none"/>
          <w:vertAlign w:val="baseline"/>
          <w:spacing w:val="-1"/>
          <w:lang w:val="ga-IE"/>
          <w:rFonts/>
        </w:rPr>
        <w:t xml:space="preserve">Ba chóir sonraí aon chonartha inar páirtí an duine lena mbaineann, nó inar leasmhar ar aon bhealach eile, go díreach nó go hindíreach, earraí nó seirbhísí a sholáthar d’Aire Rialtais, nó do chomhlacht poiblí le linn na tréimhse a chuimsítear sa ráiteas seo, má sháraigh luach na n-earraí nó na seirbhísí a soláthraíodh </w:t>
      </w:r>
      <w:r>
        <w:rPr>
          <w:rFonts w:ascii="Courier New" w:hAnsi="Courier New"/>
          <w:i w:val="0"/>
          <w:smallCaps w:val="0"/>
          <w:strike w:val="0"/>
          <w:color w:val="000000"/>
          <w:u w:val="none"/>
          <w:vertAlign w:val="baseline"/>
          <w:lang w:val="ga-IE"/>
        </w:rPr>
        <w:t>€</w:t>
      </w:r>
      <w:r>
        <w:rPr>
          <w:i w:val="false"/>
          <w:smallCaps w:val="false"/>
          <w:strike w:val="false"/>
          <w:color w:val="000000"/>
          <w:u w:val="none"/>
          <w:vertAlign w:val="baseline"/>
          <w:spacing w:val="-1"/>
          <w:lang w:val="ga-IE"/>
          <w:rFonts/>
        </w:rPr>
        <w:t xml:space="preserve">6,500 nó, i gcás earraí nó seirbhísí eile a soláthraíodh faoi chonradh den sórt sin má sháraigh comhiomlán a luacha agus an luacha thuasluaite</w:t>
      </w:r>
    </w:p>
    <w:p>
      <w:pPr>
        <w:pStyle w:val="BodyText"/>
        <w:spacing w:before="9"/>
        <w:ind w:left="23"/>
        <w:jc w:val="both"/>
      </w:pPr>
      <w:r>
        <w:rPr>
          <w:rFonts w:ascii="Courier New" w:hAnsi="Courier New"/>
          <w:i w:val="false"/>
          <w:smallCaps w:val="false"/>
          <w:strike w:val="false"/>
          <w:color w:val="000000"/>
          <w:u w:val="none"/>
          <w:vertAlign w:val="baseline"/>
          <w:lang w:val="ga-IE"/>
        </w:rPr>
        <w:t xml:space="preserve"> €</w:t>
      </w:r>
      <w:r>
        <w:rPr>
          <w:i w:val="false"/>
          <w:smallCaps w:val="false"/>
          <w:strike w:val="false"/>
          <w:color w:val="000000"/>
          <w:u w:val="none"/>
          <w:vertAlign w:val="baseline"/>
          <w:spacing w:val="-1"/>
          <w:lang w:val="ga-IE"/>
          <w:rFonts/>
        </w:rPr>
        <w:t xml:space="preserve">6,500, a liostáil anseo.</w:t>
      </w:r>
    </w:p>
    <w:p>
      <w:pPr>
        <w:pStyle w:val="BodyText"/>
        <w:spacing w:before="41"/>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2"/>
        <w:gridCol w:w="1805"/>
        <w:gridCol w:w="1802"/>
        <w:gridCol w:w="1802"/>
        <w:gridCol w:w="1803"/>
      </w:tblGrid>
      <w:tr>
        <w:trPr>
          <w:trHeight w:val="849" w:hRule="atLeast"/>
        </w:trPr>
        <w:tc>
          <w:tcPr>
            <w:tcW w:w="1802" w:type="dxa"/>
          </w:tcPr>
          <w:p>
            <w:pPr>
              <w:pStyle w:val="TableParagraph"/>
              <w:spacing w:line="247" w:lineRule="auto" w:before="6"/>
              <w:ind w:left="549" w:right="450" w:hanging="77"/>
              <w:rPr>
                <w:b/>
                <w:sz w:val="24"/>
                <w:lang w:val="ga-IE"/>
                <w:rFonts/>
              </w:rPr>
            </w:pPr>
            <w:r>
              <w:rPr>
                <w:b w:val="true"/>
                <w:sz w:val="24"/>
                <w:i w:val="false"/>
                <w:smallCaps w:val="false"/>
                <w:strike w:val="false"/>
                <w:color w:val="000000"/>
                <w:u w:val="none"/>
                <w:vertAlign w:val="baseline"/>
                <w:spacing w:val="-4"/>
                <w:lang w:val="ga-IE"/>
                <w:rFonts/>
              </w:rPr>
              <w:t xml:space="preserve">Ainm an Duine</w:t>
            </w:r>
          </w:p>
        </w:tc>
        <w:tc>
          <w:tcPr>
            <w:tcW w:w="1805" w:type="dxa"/>
          </w:tcPr>
          <w:p>
            <w:pPr>
              <w:pStyle w:val="TableParagraph"/>
              <w:spacing w:line="247" w:lineRule="auto" w:before="6"/>
              <w:ind w:left="686" w:right="110" w:hanging="564"/>
              <w:rPr>
                <w:b/>
                <w:sz w:val="24"/>
                <w:lang w:val="ga-IE"/>
                <w:rFonts/>
              </w:rPr>
            </w:pPr>
            <w:r>
              <w:rPr>
                <w:b w:val="true"/>
                <w:sz w:val="24"/>
                <w:i w:val="false"/>
                <w:smallCaps w:val="false"/>
                <w:strike w:val="false"/>
                <w:color w:val="000000"/>
                <w:u w:val="none"/>
                <w:vertAlign w:val="baseline"/>
                <w:spacing w:val="-5"/>
                <w:lang w:val="ga-IE"/>
                <w:rFonts/>
              </w:rPr>
              <w:t xml:space="preserve">Gaol leat</w:t>
            </w:r>
          </w:p>
        </w:tc>
        <w:tc>
          <w:tcPr>
            <w:tcW w:w="1802" w:type="dxa"/>
          </w:tcPr>
          <w:p>
            <w:pPr>
              <w:pStyle w:val="TableParagraph"/>
              <w:spacing w:line="284" w:lineRule="exact"/>
              <w:ind w:left="17"/>
              <w:jc w:val="center"/>
              <w:rPr>
                <w:b/>
                <w:sz w:val="24"/>
                <w:lang w:val="ga-IE"/>
                <w:rFonts/>
              </w:rPr>
            </w:pPr>
            <w:r>
              <w:rPr>
                <w:b w:val="true"/>
                <w:sz w:val="24"/>
                <w:i w:val="false"/>
                <w:smallCaps w:val="false"/>
                <w:strike w:val="false"/>
                <w:color w:val="000000"/>
                <w:u w:val="none"/>
                <w:vertAlign w:val="baseline"/>
                <w:spacing w:val="-4"/>
                <w:lang w:val="ga-IE"/>
                <w:rFonts/>
              </w:rPr>
              <w:t xml:space="preserve">Cur síos ar an gConradh agus ar an Leas</w:t>
            </w:r>
          </w:p>
        </w:tc>
        <w:tc>
          <w:tcPr>
            <w:tcW w:w="1802" w:type="dxa"/>
          </w:tcPr>
          <w:p>
            <w:pPr>
              <w:pStyle w:val="TableParagraph"/>
              <w:spacing w:line="284" w:lineRule="exact"/>
              <w:ind w:left="330" w:right="310" w:firstLine="50"/>
              <w:jc w:val="both"/>
              <w:rPr>
                <w:b/>
                <w:sz w:val="24"/>
                <w:lang w:val="ga-IE"/>
                <w:rFonts/>
              </w:rPr>
            </w:pPr>
            <w:r>
              <w:rPr>
                <w:b w:val="true"/>
                <w:sz w:val="24"/>
                <w:i w:val="false"/>
                <w:smallCaps w:val="false"/>
                <w:strike w:val="false"/>
                <w:color w:val="000000"/>
                <w:u w:val="none"/>
                <w:vertAlign w:val="baseline"/>
                <w:spacing w:val="-1"/>
                <w:lang w:val="ga-IE"/>
                <w:rFonts/>
              </w:rPr>
              <w:t xml:space="preserve">Ainm agus Seoladh an Chonraitheora</w:t>
            </w:r>
          </w:p>
        </w:tc>
        <w:tc>
          <w:tcPr>
            <w:tcW w:w="1803" w:type="dxa"/>
          </w:tcPr>
          <w:p>
            <w:pPr>
              <w:pStyle w:val="TableParagraph"/>
              <w:spacing w:line="284" w:lineRule="exact"/>
              <w:ind w:left="277" w:right="261" w:firstLine="2"/>
              <w:jc w:val="center"/>
              <w:rPr>
                <w:b/>
                <w:sz w:val="24"/>
                <w:lang w:val="ga-IE"/>
                <w:rFonts/>
              </w:rPr>
            </w:pPr>
            <w:r>
              <w:rPr>
                <w:b w:val="true"/>
                <w:sz w:val="24"/>
                <w:i w:val="false"/>
                <w:smallCaps w:val="false"/>
                <w:strike w:val="false"/>
                <w:color w:val="000000"/>
                <w:u w:val="none"/>
                <w:vertAlign w:val="baseline"/>
                <w:spacing w:val="-4"/>
                <w:lang w:val="ga-IE"/>
                <w:rFonts/>
              </w:rPr>
              <w:t xml:space="preserve">An tAire / an Comhlacht Poiblí lena mbaineann</w:t>
            </w:r>
          </w:p>
        </w:tc>
      </w:tr>
      <w:tr>
        <w:trPr>
          <w:trHeight w:val="3107" w:hRule="atLeast"/>
        </w:trPr>
        <w:tc>
          <w:tcPr>
            <w:tcW w:w="1802" w:type="dxa"/>
          </w:tcPr>
          <w:p>
            <w:pPr>
              <w:pStyle w:val="TableParagraph"/>
              <w:rPr>
                <w:sz w:val="24"/>
                <w:lang w:val="ga-IE"/>
                <w:rFonts/>
              </w:rPr>
            </w:pPr>
          </w:p>
        </w:tc>
        <w:tc>
          <w:tcPr>
            <w:tcW w:w="1805" w:type="dxa"/>
          </w:tcPr>
          <w:p>
            <w:pPr>
              <w:pStyle w:val="TableParagraph"/>
              <w:rPr>
                <w:sz w:val="24"/>
                <w:lang w:val="ga-IE"/>
                <w:rFonts/>
              </w:rPr>
            </w:pPr>
          </w:p>
        </w:tc>
        <w:tc>
          <w:tcPr>
            <w:tcW w:w="1802" w:type="dxa"/>
          </w:tcPr>
          <w:p>
            <w:pPr>
              <w:pStyle w:val="TableParagraph"/>
              <w:rPr>
                <w:sz w:val="24"/>
                <w:lang w:val="ga-IE"/>
                <w:rFonts/>
              </w:rPr>
            </w:pPr>
          </w:p>
        </w:tc>
        <w:tc>
          <w:tcPr>
            <w:tcW w:w="1802" w:type="dxa"/>
          </w:tcPr>
          <w:p>
            <w:pPr>
              <w:pStyle w:val="TableParagraph"/>
              <w:rPr>
                <w:sz w:val="24"/>
                <w:lang w:val="ga-IE"/>
                <w:rFonts/>
              </w:rPr>
            </w:pPr>
          </w:p>
        </w:tc>
        <w:tc>
          <w:tcPr>
            <w:tcW w:w="1803" w:type="dxa"/>
          </w:tcPr>
          <w:p>
            <w:pPr>
              <w:pStyle w:val="TableParagraph"/>
              <w:rPr>
                <w:sz w:val="24"/>
                <w:lang w:val="ga-IE"/>
                <w:rFonts/>
              </w:rPr>
            </w:pPr>
          </w:p>
        </w:tc>
      </w:tr>
    </w:tbl>
    <w:p>
      <w:pPr>
        <w:pStyle w:val="BodyText"/>
      </w:pPr>
    </w:p>
    <w:p>
      <w:pPr>
        <w:pStyle w:val="BodyText"/>
        <w:spacing w:before="15"/>
      </w:pPr>
    </w:p>
    <w:p>
      <w:pPr>
        <w:pStyle w:val="Heading1"/>
        <w:numPr>
          <w:ilvl w:val="0"/>
          <w:numId w:val="1"/>
        </w:numPr>
        <w:tabs>
          <w:tab w:pos="743" w:val="left" w:leader="none"/>
        </w:tabs>
        <w:spacing w:line="240" w:lineRule="auto" w:before="0" w:after="0"/>
        <w:ind w:left="743" w:right="0" w:hanging="720"/>
        <w:jc w:val="left"/>
        <w:rPr>
          <w:u w:val="none"/>
          <w:lang w:val="ga-IE"/>
          <w:rFonts/>
        </w:rPr>
      </w:pPr>
      <w:r>
        <w:rPr>
          <w:u w:val="single"/>
          <w:i w:val="false"/>
          <w:smallCaps w:val="false"/>
          <w:strike w:val="false"/>
          <w:color w:val="000000"/>
          <w:vertAlign w:val="baseline"/>
          <w:spacing w:val="-1"/>
          <w:lang w:val="ga-IE"/>
          <w:rFonts/>
        </w:rPr>
        <w:t xml:space="preserve">LEASANNA EILE</w:t>
      </w:r>
    </w:p>
    <w:p>
      <w:pPr>
        <w:pStyle w:val="BodyText"/>
        <w:spacing w:before="10"/>
        <w:rPr>
          <w:b/>
          <w:lang w:val="ga-IE"/>
          <w:rFonts/>
        </w:rPr>
      </w:pPr>
    </w:p>
    <w:p>
      <w:pPr>
        <w:pStyle w:val="BodyText"/>
        <w:spacing w:line="249" w:lineRule="auto"/>
        <w:ind w:left="23" w:right="444"/>
        <w:jc w:val="both"/>
      </w:pPr>
      <w:r>
        <w:rPr>
          <w:i w:val="false"/>
          <w:smallCaps w:val="false"/>
          <w:strike w:val="false"/>
          <w:color w:val="000000"/>
          <w:u w:val="none"/>
          <w:vertAlign w:val="baseline"/>
          <w:lang w:val="ga-IE"/>
          <w:rFonts/>
        </w:rPr>
        <w:t xml:space="preserve">De réir fhorálacha Alt 30 den Acht, féadfar ráitis dheonacha a dhéanamh maidir le haon leas nach sonraítear sa Dara Sceideal, agus atá á sealbhú ag </w:t>
      </w:r>
      <w:r>
        <w:rPr>
          <w:b/>
          <w:i w:val="0"/>
          <w:smallCaps w:val="0"/>
          <w:strike w:val="0"/>
          <w:color w:val="000000"/>
          <w:u w:val="none"/>
          <w:vertAlign w:val="baseline"/>
          <w:lang w:val="ga-IE"/>
          <w:rFonts/>
        </w:rPr>
        <w:t>do chéile nó ag do pháirtí sibhialta, nó ag leanbh leat nó</w:t>
      </w:r>
      <w:r>
        <w:rPr>
          <w:i w:val="false"/>
          <w:smallCaps w:val="false"/>
          <w:strike w:val="false"/>
          <w:color w:val="000000"/>
          <w:u w:val="none"/>
          <w:vertAlign w:val="baseline"/>
          <w:lang w:val="ga-IE"/>
          <w:rFonts/>
        </w:rPr>
        <w:t xml:space="preserve">le do chéile, má mheastar go bhféadfadh na leasanna sin tionchar ábhartha a imirt ort i bhfeidhmiú, nó i ndáil le feidhmiú, fheidhmeanna d’oifige.</w:t>
      </w:r>
    </w:p>
    <w:p>
      <w:pPr>
        <w:pStyle w:val="BodyText"/>
        <w:spacing w:before="43"/>
        <w:rPr>
          <w:sz w:val="20"/>
          <w:lang w:val="ga-IE"/>
          <w:rFonts/>
        </w:rPr>
      </w:pPr>
    </w:p>
    <w:tbl>
      <w:tblPr>
        <w:tblW w:w="0" w:type="auto"/>
        <w:jc w:val="left"/>
        <w:tblInd w:w="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05"/>
        <w:gridCol w:w="3005"/>
        <w:gridCol w:w="3005"/>
      </w:tblGrid>
      <w:tr>
        <w:trPr>
          <w:trHeight w:val="282" w:hRule="atLeast"/>
        </w:trPr>
        <w:tc>
          <w:tcPr>
            <w:tcW w:w="3005" w:type="dxa"/>
          </w:tcPr>
          <w:p>
            <w:pPr>
              <w:pStyle w:val="TableParagraph"/>
              <w:spacing w:line="257" w:lineRule="exact" w:before="6"/>
              <w:ind w:left="690"/>
              <w:rPr>
                <w:b/>
                <w:sz w:val="24"/>
                <w:lang w:val="ga-IE"/>
                <w:rFonts/>
              </w:rPr>
            </w:pPr>
            <w:r>
              <w:rPr>
                <w:b w:val="true"/>
                <w:sz w:val="24"/>
                <w:i w:val="false"/>
                <w:smallCaps w:val="false"/>
                <w:strike w:val="false"/>
                <w:color w:val="000000"/>
                <w:u w:val="none"/>
                <w:vertAlign w:val="baseline"/>
                <w:spacing w:val="-2"/>
                <w:lang w:val="ga-IE"/>
                <w:rFonts/>
              </w:rPr>
              <w:t xml:space="preserve">Ainm an Duine</w:t>
            </w:r>
          </w:p>
        </w:tc>
        <w:tc>
          <w:tcPr>
            <w:tcW w:w="3005" w:type="dxa"/>
          </w:tcPr>
          <w:p>
            <w:pPr>
              <w:pStyle w:val="TableParagraph"/>
              <w:spacing w:line="257" w:lineRule="exact" w:before="6"/>
              <w:ind w:left="480"/>
              <w:rPr>
                <w:b/>
                <w:sz w:val="24"/>
                <w:lang w:val="ga-IE"/>
                <w:rFonts/>
              </w:rPr>
            </w:pPr>
            <w:r>
              <w:rPr>
                <w:b w:val="true"/>
                <w:sz w:val="24"/>
                <w:i w:val="false"/>
                <w:smallCaps w:val="false"/>
                <w:strike w:val="false"/>
                <w:color w:val="000000"/>
                <w:u w:val="none"/>
                <w:vertAlign w:val="baseline"/>
                <w:spacing w:val="-2"/>
                <w:lang w:val="ga-IE"/>
                <w:rFonts/>
              </w:rPr>
              <w:t xml:space="preserve">Gaol leat</w:t>
            </w:r>
          </w:p>
        </w:tc>
        <w:tc>
          <w:tcPr>
            <w:tcW w:w="3005" w:type="dxa"/>
          </w:tcPr>
          <w:p>
            <w:pPr>
              <w:pStyle w:val="TableParagraph"/>
              <w:spacing w:line="257" w:lineRule="exact" w:before="6"/>
              <w:ind w:left="590"/>
              <w:rPr>
                <w:b/>
                <w:sz w:val="24"/>
                <w:lang w:val="ga-IE"/>
                <w:rFonts/>
              </w:rPr>
            </w:pPr>
            <w:r>
              <w:rPr>
                <w:b w:val="true"/>
                <w:sz w:val="24"/>
                <w:i w:val="false"/>
                <w:smallCaps w:val="false"/>
                <w:strike w:val="false"/>
                <w:color w:val="000000"/>
                <w:u w:val="none"/>
                <w:vertAlign w:val="baseline"/>
                <w:spacing w:val="-1"/>
                <w:lang w:val="ga-IE"/>
                <w:rFonts/>
              </w:rPr>
              <w:t xml:space="preserve">Sonraí an Leasa</w:t>
            </w:r>
          </w:p>
        </w:tc>
      </w:tr>
      <w:tr>
        <w:trPr>
          <w:trHeight w:val="3115" w:hRule="atLeast"/>
        </w:trPr>
        <w:tc>
          <w:tcPr>
            <w:tcW w:w="3005" w:type="dxa"/>
          </w:tcPr>
          <w:p>
            <w:pPr>
              <w:pStyle w:val="TableParagraph"/>
              <w:rPr>
                <w:sz w:val="24"/>
                <w:lang w:val="ga-IE"/>
                <w:rFonts/>
              </w:rPr>
            </w:pPr>
          </w:p>
        </w:tc>
        <w:tc>
          <w:tcPr>
            <w:tcW w:w="3005" w:type="dxa"/>
          </w:tcPr>
          <w:p>
            <w:pPr>
              <w:pStyle w:val="TableParagraph"/>
              <w:rPr>
                <w:sz w:val="24"/>
                <w:lang w:val="ga-IE"/>
                <w:rFonts/>
              </w:rPr>
            </w:pPr>
          </w:p>
        </w:tc>
        <w:tc>
          <w:tcPr>
            <w:tcW w:w="3005" w:type="dxa"/>
          </w:tcPr>
          <w:p>
            <w:pPr>
              <w:pStyle w:val="TableParagraph"/>
              <w:rPr>
                <w:sz w:val="24"/>
                <w:lang w:val="ga-IE"/>
                <w:rFonts/>
              </w:rPr>
            </w:pPr>
          </w:p>
        </w:tc>
      </w:tr>
    </w:tbl>
    <w:p>
      <w:pPr>
        <w:pStyle w:val="BodyText"/>
      </w:pPr>
    </w:p>
    <w:p>
      <w:pPr>
        <w:pStyle w:val="BodyText"/>
      </w:pPr>
    </w:p>
    <w:p>
      <w:pPr>
        <w:pStyle w:val="BodyText"/>
        <w:spacing w:before="28"/>
      </w:pPr>
    </w:p>
    <w:p>
      <w:pPr>
        <w:tabs>
          <w:tab w:pos="3913" w:val="left" w:leader="none"/>
          <w:tab w:pos="5063" w:val="left" w:leader="none"/>
          <w:tab w:pos="8676" w:val="left" w:leader="none"/>
        </w:tabs>
        <w:spacing w:before="0"/>
        <w:ind w:left="23" w:right="0" w:firstLine="0"/>
        <w:jc w:val="both"/>
        <w:rPr>
          <w:b/>
          <w:sz w:val="24"/>
          <w:lang w:val="ga-IE"/>
          <w:rFonts/>
        </w:rPr>
      </w:pPr>
      <w:r>
        <w:rPr>
          <w:b w:val="true"/>
          <w:sz w:val="24"/>
          <w:i w:val="false"/>
          <w:smallCaps w:val="false"/>
          <w:strike w:val="false"/>
          <w:color w:val="000000"/>
          <w:u w:val="none"/>
          <w:vertAlign w:val="baseline"/>
          <w:lang w:val="ga-IE"/>
          <w:rFonts/>
        </w:rPr>
        <w:t xml:space="preserve">Sínithe:</w:t>
      </w:r>
      <w:r>
        <w:rPr>
          <w:b/>
          <w:spacing w:val="239"/>
          <w:sz w:val="24"/>
          <w:i w:val="0"/>
          <w:smallCaps w:val="0"/>
          <w:strike w:val="0"/>
          <w:color w:val="000000"/>
          <w:u w:val="none"/>
          <w:vertAlign w:val="baseline"/>
          <w:lang w:val="ga-IE"/>
          <w:rFonts/>
        </w:rPr>
        <w:t xml:space="preserve"> </w:t>
      </w:r>
      <w:r>
        <w:rPr>
          <w:b/>
          <w:sz w:val="24"/>
          <w:u w:val="single"/>
          <w:i w:val="0"/>
          <w:smallCaps w:val="0"/>
          <w:strike w:val="0"/>
          <w:color w:val="000000"/>
          <w:vertAlign w:val="baseline"/>
          <w:lang w:val="ga-IE"/>
          <w:rFonts/>
        </w:rPr>
        <w:tab/>
      </w:r>
      <w:r>
        <w:rPr>
          <w:b/>
          <w:sz w:val="24"/>
          <w:u w:val="none"/>
          <w:i w:val="0"/>
          <w:smallCaps w:val="0"/>
          <w:strike w:val="0"/>
          <w:color w:val="000000"/>
          <w:vertAlign w:val="baseline"/>
          <w:lang w:val="ga-IE"/>
          <w:rFonts/>
        </w:rPr>
        <w:tab/>
      </w:r>
      <w:r>
        <w:rPr>
          <w:b w:val="true"/>
          <w:sz w:val="24"/>
          <w:i w:val="false"/>
          <w:smallCaps w:val="false"/>
          <w:strike w:val="false"/>
          <w:color w:val="000000"/>
          <w:u w:val="none"/>
          <w:vertAlign w:val="baseline"/>
          <w:lang w:val="ga-IE"/>
          <w:rFonts/>
        </w:rPr>
        <w:t xml:space="preserve">Dáta:</w:t>
      </w:r>
      <w:r>
        <w:rPr>
          <w:b/>
          <w:spacing w:val="179"/>
          <w:sz w:val="24"/>
          <w:u w:val="none"/>
          <w:i w:val="0"/>
          <w:smallCaps w:val="0"/>
          <w:strike w:val="0"/>
          <w:color w:val="000000"/>
          <w:vertAlign w:val="baseline"/>
          <w:lang w:val="ga-IE"/>
          <w:rFonts/>
        </w:rPr>
        <w:t xml:space="preserve"> </w:t>
      </w:r>
      <w:r>
        <w:rPr>
          <w:b/>
          <w:sz w:val="24"/>
          <w:u w:val="single"/>
          <w:i w:val="0"/>
          <w:smallCaps w:val="0"/>
          <w:strike w:val="0"/>
          <w:color w:val="000000"/>
          <w:vertAlign w:val="baseline"/>
          <w:lang w:val="ga-IE"/>
          <w:rFonts/>
        </w:rPr>
        <w:tab/>
      </w:r>
    </w:p>
    <w:p>
      <w:pPr>
        <w:spacing w:after="0"/>
        <w:jc w:val="both"/>
        <w:rPr>
          <w:b/>
          <w:sz w:val="24"/>
          <w:lang w:val="ga-IE"/>
          <w:rFonts/>
        </w:rPr>
        <w:sectPr>
          <w:pgSz w:w="11910" w:h="16840"/>
          <w:pgMar w:top="1360" w:bottom="280" w:left="1417" w:right="992"/>
        </w:sectPr>
      </w:pPr>
    </w:p>
    <w:p>
      <w:pPr>
        <w:pStyle w:val="Heading1"/>
        <w:ind w:left="23" w:firstLine="0"/>
        <w:rPr>
          <w:u w:val="none"/>
          <w:lang w:val="ga-IE"/>
          <w:rFonts/>
        </w:rPr>
      </w:pPr>
      <w:r>
        <w:rPr>
          <w:spacing w:val="-2"/>
          <w:u w:val="single"/>
          <w:i w:val="false"/>
          <w:smallCaps w:val="false"/>
          <w:strike w:val="false"/>
          <w:color w:val="000000"/>
          <w:vertAlign w:val="baseline"/>
          <w:lang w:val="ga-IE"/>
          <w:rFonts/>
        </w:rPr>
        <w:t xml:space="preserve">NOTAÍ</w:t>
      </w:r>
    </w:p>
    <w:p>
      <w:pPr>
        <w:pStyle w:val="BodyText"/>
        <w:spacing w:before="158"/>
        <w:rPr>
          <w:b/>
          <w:sz w:val="20"/>
          <w:lang w:val="ga-IE"/>
          <w:rFonts/>
        </w:rPr>
      </w:pPr>
    </w:p>
    <w:p>
      <w:pPr>
        <w:spacing w:before="0"/>
        <w:ind w:left="23" w:right="0" w:firstLine="0"/>
        <w:jc w:val="left"/>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1" simplePos="0" relativeHeight="487343616">
            <wp:simplePos x="0" y="0"/>
            <wp:positionH relativeFrom="page">
              <wp:posOffset>914704</wp:posOffset>
            </wp:positionH>
            <wp:positionV relativeFrom="paragraph">
              <wp:posOffset>83593</wp:posOffset>
            </wp:positionV>
            <wp:extent cx="41275" cy="76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1275" cy="7620"/>
                    </a:xfrm>
                    <a:custGeom>
                      <a:avLst/>
                      <a:gdLst/>
                      <a:ahLst/>
                      <a:cxnLst/>
                      <a:rect l="l" t="t" r="r" b="b"/>
                      <a:pathLst>
                        <a:path w="41275" h="7620">
                          <a:moveTo>
                            <a:pt x="41147" y="0"/>
                          </a:moveTo>
                          <a:lnTo>
                            <a:pt x="0" y="0"/>
                          </a:lnTo>
                          <a:lnTo>
                            <a:pt x="0" y="7620"/>
                          </a:lnTo>
                          <a:lnTo>
                            <a:pt x="41147" y="7620"/>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val="true"/>
          <w:sz w:val="20"/>
          <w:vertAlign w:val="superscript"/>
          <w:i w:val="false"/>
          <w:smallCaps w:val="false"/>
          <w:strike w:val="false"/>
          <w:color w:val="000000"/>
          <w:u w:val="none"/>
          <w:lang w:val="ga-IE"/>
          <w:rFonts/>
        </w:rPr>
        <w:t xml:space="preserve">1</w:t>
      </w:r>
      <w:r>
        <w:rPr>
          <w:sz w:val="20"/>
          <w:vertAlign w:val="baseline"/>
          <w:i w:val="false"/>
          <w:smallCaps w:val="false"/>
          <w:strike w:val="false"/>
          <w:color w:val="000000"/>
          <w:u w:val="none"/>
          <w:lang w:val="ga-IE"/>
          <w:rFonts/>
        </w:rPr>
        <w:t xml:space="preserve"> Ní áirítear sa téarma</w:t>
      </w:r>
      <w:r>
        <w:rPr>
          <w:sz w:val="20"/>
          <w:vertAlign w:val="baseline"/>
          <w:i w:val="false"/>
          <w:smallCaps w:val="false"/>
          <w:strike w:val="false"/>
          <w:color w:val="000000"/>
          <w:u w:val="none"/>
          <w:spacing w:val="-2"/>
          <w:lang w:val="ga-IE"/>
          <w:rFonts/>
        </w:rPr>
        <w:t xml:space="preserve">“</w:t>
      </w:r>
      <w:r>
        <w:rPr>
          <w:i/>
          <w:sz w:val="20"/>
          <w:vertAlign w:val="baseline"/>
          <w:smallCaps w:val="0"/>
          <w:strike w:val="0"/>
          <w:color w:val="000000"/>
          <w:u w:val="none"/>
          <w:lang w:val="ga-IE"/>
          <w:rFonts/>
        </w:rPr>
        <w:t>céile</w:t>
      </w:r>
      <w:r>
        <w:rPr>
          <w:sz w:val="20"/>
          <w:vertAlign w:val="baseline"/>
          <w:i w:val="false"/>
          <w:smallCaps w:val="false"/>
          <w:strike w:val="false"/>
          <w:color w:val="000000"/>
          <w:u w:val="none"/>
          <w:lang w:val="ga-IE"/>
          <w:rFonts/>
        </w:rPr>
        <w:t xml:space="preserve">”, i ndáil le duine, céile atá ina chónaí scartha agus ar leithligh ón duine</w:t>
      </w:r>
      <w:r>
        <w:rPr>
          <w:b w:val="true"/>
          <w:sz w:val="20"/>
          <w:vertAlign w:val="superscript"/>
          <w:i w:val="false"/>
          <w:smallCaps w:val="false"/>
          <w:strike w:val="false"/>
          <w:color w:val="000000"/>
          <w:u w:val="none"/>
          <w:lang w:val="ga-IE"/>
          <w:rFonts/>
        </w:rPr>
        <w:t xml:space="preserve">. </w:t>
      </w:r>
    </w:p>
    <w:p>
      <w:pPr>
        <w:spacing w:line="244" w:lineRule="auto" w:before="127"/>
        <w:ind w:left="23" w:right="447" w:firstLine="0"/>
        <w:jc w:val="both"/>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0" simplePos="0" relativeHeight="15729152">
            <wp:simplePos x="0" y="0"/>
            <wp:positionH relativeFrom="page">
              <wp:posOffset>914704</wp:posOffset>
            </wp:positionH>
            <wp:positionV relativeFrom="paragraph">
              <wp:posOffset>164631</wp:posOffset>
            </wp:positionV>
            <wp:extent cx="41275"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1275" cy="7620"/>
                    </a:xfrm>
                    <a:custGeom>
                      <a:avLst/>
                      <a:gdLst/>
                      <a:ahLst/>
                      <a:cxnLst/>
                      <a:rect l="l" t="t" r="r" b="b"/>
                      <a:pathLst>
                        <a:path w="41275" h="7620">
                          <a:moveTo>
                            <a:pt x="41147" y="0"/>
                          </a:moveTo>
                          <a:lnTo>
                            <a:pt x="0" y="0"/>
                          </a:lnTo>
                          <a:lnTo>
                            <a:pt x="0" y="7620"/>
                          </a:lnTo>
                          <a:lnTo>
                            <a:pt x="41147" y="7620"/>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sz w:val="20"/>
          <w:vertAlign w:val="superscript"/>
          <w:i w:val="0"/>
          <w:smallCaps w:val="0"/>
          <w:strike w:val="0"/>
          <w:color w:val="000000"/>
          <w:u w:val="none"/>
          <w:lang w:val="ga-IE"/>
          <w:rFonts/>
        </w:rPr>
        <w:t>2 </w:t>
      </w:r>
      <w:r>
        <w:rPr>
          <w:sz w:val="20"/>
          <w:vertAlign w:val="baseline"/>
          <w:i w:val="false"/>
          <w:smallCaps w:val="false"/>
          <w:strike w:val="false"/>
          <w:color w:val="000000"/>
          <w:u w:val="none"/>
          <w:lang w:val="ga-IE"/>
          <w:rFonts/>
        </w:rPr>
        <w:t xml:space="preserve">Ciallaíonn “</w:t>
      </w:r>
      <w:r>
        <w:rPr>
          <w:i/>
          <w:sz w:val="20"/>
          <w:vertAlign w:val="baseline"/>
          <w:smallCaps w:val="0"/>
          <w:strike w:val="0"/>
          <w:color w:val="000000"/>
          <w:u w:val="none"/>
          <w:lang w:val="ga-IE"/>
          <w:rFonts/>
        </w:rPr>
        <w:t>páirtí sibhialta</w:t>
      </w:r>
      <w:r>
        <w:rPr>
          <w:sz w:val="20"/>
          <w:vertAlign w:val="baseline"/>
          <w:i w:val="false"/>
          <w:smallCaps w:val="false"/>
          <w:strike w:val="false"/>
          <w:color w:val="000000"/>
          <w:u w:val="none"/>
          <w:lang w:val="ga-IE"/>
          <w:rFonts/>
        </w:rPr>
        <w:t xml:space="preserve">”, i ndáil le duine, páirtí sibhialta de réir bhrí an Achta um </w:t>
      </w:r>
      <w:r>
        <w:rPr>
          <w:sz w:val="20"/>
          <w:vertAlign w:val="baseline"/>
          <w:i w:val="true"/>
          <w:smallCaps w:val="false"/>
          <w:strike w:val="false"/>
          <w:color w:val="000000"/>
          <w:u w:val="none"/>
          <w:lang w:val="ga-IE"/>
          <w:rFonts/>
        </w:rPr>
        <w:t xml:space="preserve">Chomhpháirtíocht Sibhialta agus Cearta agus Oibleagáidí Áirithe Comhchónaitheoirí 2010, </w:t>
      </w:r>
      <w:r>
        <w:rPr>
          <w:sz w:val="20"/>
          <w:vertAlign w:val="baseline"/>
          <w:i w:val="false"/>
          <w:smallCaps w:val="false"/>
          <w:strike w:val="false"/>
          <w:color w:val="000000"/>
          <w:u w:val="none"/>
          <w:lang w:val="ga-IE"/>
          <w:rFonts/>
        </w:rPr>
        <w:t xml:space="preserve">ach ní áirítear páirtí sibhialta atá ina chónaí scartha agus ar leithligh ón duine. </w:t>
      </w:r>
    </w:p>
    <w:p>
      <w:pPr>
        <w:spacing w:line="244" w:lineRule="auto" w:before="106"/>
        <w:ind w:left="23" w:right="452" w:firstLine="0"/>
        <w:jc w:val="both"/>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0" simplePos="0" relativeHeight="15729664">
            <wp:simplePos x="0" y="0"/>
            <wp:positionH relativeFrom="page">
              <wp:posOffset>914704</wp:posOffset>
            </wp:positionH>
            <wp:positionV relativeFrom="paragraph">
              <wp:posOffset>150699</wp:posOffset>
            </wp:positionV>
            <wp:extent cx="41275"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1275" cy="7620"/>
                    </a:xfrm>
                    <a:custGeom>
                      <a:avLst/>
                      <a:gdLst/>
                      <a:ahLst/>
                      <a:cxnLst/>
                      <a:rect l="l" t="t" r="r" b="b"/>
                      <a:pathLst>
                        <a:path w="41275" h="7620">
                          <a:moveTo>
                            <a:pt x="41147" y="0"/>
                          </a:moveTo>
                          <a:lnTo>
                            <a:pt x="0" y="0"/>
                          </a:lnTo>
                          <a:lnTo>
                            <a:pt x="0" y="7620"/>
                          </a:lnTo>
                          <a:lnTo>
                            <a:pt x="41147" y="7620"/>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val="true"/>
          <w:sz w:val="20"/>
          <w:vertAlign w:val="superscript"/>
          <w:i w:val="false"/>
          <w:smallCaps w:val="false"/>
          <w:strike w:val="false"/>
          <w:color w:val="000000"/>
          <w:u w:val="none"/>
          <w:lang w:val="ga-IE"/>
          <w:rFonts/>
        </w:rPr>
        <w:t xml:space="preserve">3 </w:t>
      </w:r>
      <w:r>
        <w:rPr>
          <w:sz w:val="20"/>
          <w:vertAlign w:val="baseline"/>
          <w:i w:val="false"/>
          <w:smallCaps w:val="false"/>
          <w:strike w:val="false"/>
          <w:color w:val="000000"/>
          <w:u w:val="none"/>
          <w:lang w:val="ga-IE"/>
          <w:rFonts/>
        </w:rPr>
        <w:t xml:space="preserve"> a d’fhéadfadh tionchar ábhartha a imirt ort i gcomhlíonadh fheidhmeanna d’oifige nó i ndáil leis an gcomhlíonadh sin de bharr go bhféadfadh an fheidhmíocht sin difear a dhéanamh do na leasanna sin a oiread agus go dtabharfadh nó go gcoimeádfadh sé sochar substaintiúil uait féin nó ó do chéile nó ó do pháirtí sibhialta nó ó do leanbh nó ó leanbh do chéile.</w:t>
      </w:r>
    </w:p>
    <w:p>
      <w:pPr>
        <w:spacing w:line="244" w:lineRule="auto" w:before="205"/>
        <w:ind w:left="23" w:right="190" w:firstLine="0"/>
        <w:jc w:val="left"/>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0" simplePos="0" relativeHeight="15730176">
            <wp:simplePos x="0" y="0"/>
            <wp:positionH relativeFrom="page">
              <wp:posOffset>914704</wp:posOffset>
            </wp:positionH>
            <wp:positionV relativeFrom="paragraph">
              <wp:posOffset>214110</wp:posOffset>
            </wp:positionV>
            <wp:extent cx="41275"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1275" cy="7620"/>
                    </a:xfrm>
                    <a:custGeom>
                      <a:avLst/>
                      <a:gdLst/>
                      <a:ahLst/>
                      <a:cxnLst/>
                      <a:rect l="l" t="t" r="r" b="b"/>
                      <a:pathLst>
                        <a:path w="41275" h="7620">
                          <a:moveTo>
                            <a:pt x="41147" y="0"/>
                          </a:moveTo>
                          <a:lnTo>
                            <a:pt x="0" y="0"/>
                          </a:lnTo>
                          <a:lnTo>
                            <a:pt x="0" y="7619"/>
                          </a:lnTo>
                          <a:lnTo>
                            <a:pt x="41147" y="7619"/>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sz w:val="20"/>
          <w:vertAlign w:val="superscript"/>
          <w:i w:val="0"/>
          <w:smallCaps w:val="0"/>
          <w:strike w:val="0"/>
          <w:color w:val="000000"/>
          <w:u w:val="none"/>
          <w:lang w:val="ga-IE"/>
          <w:rFonts/>
        </w:rPr>
        <w:t>4 </w:t>
      </w:r>
      <w:r>
        <w:rPr>
          <w:sz w:val="20"/>
          <w:vertAlign w:val="baseline"/>
          <w:i w:val="false"/>
          <w:smallCaps w:val="false"/>
          <w:strike w:val="false"/>
          <w:color w:val="000000"/>
          <w:u w:val="none"/>
          <w:lang w:val="ga-IE"/>
          <w:rFonts/>
        </w:rPr>
        <w:t xml:space="preserve">Ciallaíonn “an</w:t>
      </w:r>
      <w:r>
        <w:rPr>
          <w:i/>
          <w:sz w:val="20"/>
          <w:vertAlign w:val="baseline"/>
          <w:smallCaps w:val="0"/>
          <w:strike w:val="0"/>
          <w:color w:val="000000"/>
          <w:u w:val="none"/>
          <w:lang w:val="ga-IE"/>
          <w:rFonts/>
        </w:rPr>
        <w:t>duine</w:t>
      </w:r>
      <w:r>
        <w:rPr>
          <w:sz w:val="20"/>
          <w:vertAlign w:val="baseline"/>
          <w:i w:val="false"/>
          <w:smallCaps w:val="false"/>
          <w:strike w:val="false"/>
          <w:color w:val="000000"/>
          <w:u w:val="none"/>
          <w:lang w:val="ga-IE"/>
          <w:rFonts/>
        </w:rPr>
        <w:t xml:space="preserve">”, i ndáil leat, do chéile nó do pháirtí sibhialta, nó leanbh leat, nó leanbh le do chéile nó le do pháirtí sibhialta (Alt 13(5), Acht um Eitic san Oifig Phoiblí 1995). </w:t>
      </w:r>
    </w:p>
    <w:p>
      <w:pPr>
        <w:spacing w:before="105"/>
        <w:ind w:left="23" w:right="0" w:firstLine="0"/>
        <w:jc w:val="left"/>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1" simplePos="0" relativeHeight="487345664">
            <wp:simplePos x="0" y="0"/>
            <wp:positionH relativeFrom="page">
              <wp:posOffset>914704</wp:posOffset>
            </wp:positionH>
            <wp:positionV relativeFrom="paragraph">
              <wp:posOffset>150254</wp:posOffset>
            </wp:positionV>
            <wp:extent cx="41275" cy="76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1275" cy="7620"/>
                    </a:xfrm>
                    <a:custGeom>
                      <a:avLst/>
                      <a:gdLst/>
                      <a:ahLst/>
                      <a:cxnLst/>
                      <a:rect l="l" t="t" r="r" b="b"/>
                      <a:pathLst>
                        <a:path w="41275" h="7620">
                          <a:moveTo>
                            <a:pt x="41147" y="0"/>
                          </a:moveTo>
                          <a:lnTo>
                            <a:pt x="0" y="0"/>
                          </a:lnTo>
                          <a:lnTo>
                            <a:pt x="0" y="7620"/>
                          </a:lnTo>
                          <a:lnTo>
                            <a:pt x="41147" y="7620"/>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val="true"/>
          <w:sz w:val="20"/>
          <w:vertAlign w:val="superscript"/>
          <w:i w:val="false"/>
          <w:smallCaps w:val="false"/>
          <w:strike w:val="false"/>
          <w:color w:val="000000"/>
          <w:u w:val="none"/>
          <w:lang w:val="ga-IE"/>
          <w:rFonts/>
        </w:rPr>
        <w:t xml:space="preserve">5</w:t>
      </w:r>
      <w:r>
        <w:rPr>
          <w:sz w:val="20"/>
          <w:vertAlign w:val="baseline"/>
          <w:i w:val="false"/>
          <w:smallCaps w:val="false"/>
          <w:strike w:val="false"/>
          <w:color w:val="000000"/>
          <w:u w:val="none"/>
          <w:spacing w:val="-3"/>
          <w:lang w:val="ga-IE"/>
          <w:rFonts/>
        </w:rPr>
        <w:t xml:space="preserve">Ciallaíonn </w:t>
      </w:r>
      <w:r>
        <w:rPr>
          <w:sz w:val="20"/>
          <w:vertAlign w:val="baseline"/>
          <w:i w:val="false"/>
          <w:smallCaps w:val="false"/>
          <w:strike w:val="false"/>
          <w:color w:val="000000"/>
          <w:u w:val="none"/>
          <w:lang w:val="ga-IE"/>
          <w:rFonts/>
        </w:rPr>
        <w:t xml:space="preserve">“</w:t>
      </w:r>
      <w:r>
        <w:rPr>
          <w:sz w:val="20"/>
          <w:vertAlign w:val="baseline"/>
          <w:i w:val="false"/>
          <w:smallCaps w:val="false"/>
          <w:strike w:val="false"/>
          <w:color w:val="000000"/>
          <w:u w:val="none"/>
          <w:spacing w:val="-3"/>
          <w:lang w:val="ga-IE"/>
          <w:rFonts/>
        </w:rPr>
        <w:t xml:space="preserve">cuideachta” aon</w:t>
      </w:r>
      <w:r>
        <w:rPr>
          <w:i/>
          <w:sz w:val="20"/>
          <w:vertAlign w:val="baseline"/>
          <w:smallCaps w:val="0"/>
          <w:strike w:val="0"/>
          <w:color w:val="000000"/>
          <w:u w:val="none"/>
          <w:lang w:val="ga-IE"/>
          <w:rFonts/>
        </w:rPr>
        <w:t>chomhlacht</w:t>
      </w:r>
      <w:r>
        <w:rPr>
          <w:sz w:val="20"/>
          <w:vertAlign w:val="baseline"/>
          <w:i w:val="false"/>
          <w:smallCaps w:val="false"/>
          <w:strike w:val="false"/>
          <w:color w:val="000000"/>
          <w:u w:val="none"/>
          <w:spacing w:val="-3"/>
          <w:lang w:val="ga-IE"/>
          <w:rFonts/>
        </w:rPr>
        <w:t xml:space="preserve">corparáide</w:t>
      </w:r>
      <w:r>
        <w:rPr>
          <w:b w:val="true"/>
          <w:sz w:val="20"/>
          <w:vertAlign w:val="superscript"/>
          <w:i w:val="false"/>
          <w:smallCaps w:val="false"/>
          <w:strike w:val="false"/>
          <w:color w:val="000000"/>
          <w:u w:val="none"/>
          <w:lang w:val="ga-IE"/>
          <w:rFonts/>
        </w:rPr>
        <w:t xml:space="preserve">. </w:t>
      </w:r>
    </w:p>
    <w:p>
      <w:pPr>
        <w:pStyle w:val="BodyText"/>
        <w:spacing w:before="10"/>
        <w:rPr>
          <w:sz w:val="20"/>
          <w:lang w:val="ga-IE"/>
          <w:rFonts/>
        </w:rPr>
      </w:pPr>
    </w:p>
    <w:p>
      <w:pPr>
        <w:spacing w:line="244" w:lineRule="auto" w:before="0"/>
        <w:ind w:left="23" w:right="443" w:firstLine="0"/>
        <w:jc w:val="both"/>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1" simplePos="0" relativeHeight="487346176">
            <wp:simplePos x="0" y="0"/>
            <wp:positionH relativeFrom="page">
              <wp:posOffset>914704</wp:posOffset>
            </wp:positionH>
            <wp:positionV relativeFrom="paragraph">
              <wp:posOffset>83858</wp:posOffset>
            </wp:positionV>
            <wp:extent cx="41275" cy="76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1275" cy="7620"/>
                    </a:xfrm>
                    <a:custGeom>
                      <a:avLst/>
                      <a:gdLst/>
                      <a:ahLst/>
                      <a:cxnLst/>
                      <a:rect l="l" t="t" r="r" b="b"/>
                      <a:pathLst>
                        <a:path w="41275" h="7620">
                          <a:moveTo>
                            <a:pt x="41147" y="0"/>
                          </a:moveTo>
                          <a:lnTo>
                            <a:pt x="0" y="0"/>
                          </a:lnTo>
                          <a:lnTo>
                            <a:pt x="0" y="7620"/>
                          </a:lnTo>
                          <a:lnTo>
                            <a:pt x="41147" y="7620"/>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val="true"/>
          <w:sz w:val="20"/>
          <w:vertAlign w:val="superscript"/>
          <w:i w:val="false"/>
          <w:smallCaps w:val="false"/>
          <w:strike w:val="false"/>
          <w:color w:val="000000"/>
          <w:u w:val="none"/>
          <w:lang w:val="ga-IE"/>
          <w:rFonts/>
        </w:rPr>
        <w:t xml:space="preserve">6</w:t>
      </w:r>
      <w:r>
        <w:rPr>
          <w:sz w:val="20"/>
          <w:vertAlign w:val="baseline"/>
          <w:i w:val="false"/>
          <w:smallCaps w:val="false"/>
          <w:strike w:val="false"/>
          <w:color w:val="000000"/>
          <w:u w:val="none"/>
          <w:spacing w:val="-1"/>
          <w:lang w:val="ga-IE"/>
          <w:rFonts/>
        </w:rPr>
        <w:t xml:space="preserve">Ciallaíonn </w:t>
      </w:r>
      <w:r>
        <w:rPr>
          <w:sz w:val="20"/>
          <w:vertAlign w:val="baseline"/>
          <w:i w:val="false"/>
          <w:smallCaps w:val="false"/>
          <w:strike w:val="false"/>
          <w:color w:val="000000"/>
          <w:u w:val="none"/>
          <w:lang w:val="ga-IE"/>
          <w:rFonts/>
        </w:rPr>
        <w:t xml:space="preserve">“</w:t>
      </w:r>
      <w:r>
        <w:rPr>
          <w:sz w:val="20"/>
          <w:vertAlign w:val="baseline"/>
          <w:i w:val="false"/>
          <w:smallCaps w:val="false"/>
          <w:strike w:val="false"/>
          <w:color w:val="000000"/>
          <w:u w:val="none"/>
          <w:spacing w:val="-1"/>
          <w:lang w:val="ga-IE"/>
          <w:rFonts/>
        </w:rPr>
        <w:t xml:space="preserve">stiúrthóireacht</w:t>
      </w:r>
      <w:r>
        <w:rPr>
          <w:i/>
          <w:sz w:val="20"/>
          <w:vertAlign w:val="baseline"/>
          <w:smallCaps w:val="0"/>
          <w:strike w:val="0"/>
          <w:color w:val="000000"/>
          <w:u w:val="none"/>
          <w:lang w:val="ga-IE"/>
          <w:rFonts/>
        </w:rPr>
        <w:t>scátha</w:t>
      </w:r>
      <w:r>
        <w:rPr>
          <w:sz w:val="20"/>
          <w:vertAlign w:val="baseline"/>
          <w:i w:val="false"/>
          <w:smallCaps w:val="false"/>
          <w:strike w:val="false"/>
          <w:color w:val="000000"/>
          <w:u w:val="none"/>
          <w:spacing w:val="-1"/>
          <w:lang w:val="ga-IE"/>
          <w:rFonts/>
        </w:rPr>
        <w:t xml:space="preserve">” an post atá á shealbhú ag an duine atá ina stiúrthóir scátha de réir bhrí na nAchtanna Cuideachtaí 1963 go 1990, nó, i gcás comhlachta poiblí nach cuideachta é (de réir bhrí Acht na gCuideachtaí 1963) agus atá sonraithe i bhfo-mhír (8), (9), (10), (11) nó (12), nó atá forordaithe chun críocha fho-mhír (13), de mhír 1 den Chéad Sceideal don Acht um Eitic san Oifig Phoiblí 1995, an post atá á shealbhú ag an duine ar dá réir a threoracha nó a threorach is gnách do chomhaltaí an chomhlachta sin, nó do chomhaltaí an bhoird nó comhlachta eile a rialaíonn, a bhainistíonn nó a riarann an comhlacht sin, gníomhú.</w:t>
      </w:r>
      <w:r>
        <w:rPr>
          <w:b w:val="true"/>
          <w:sz w:val="20"/>
          <w:vertAlign w:val="superscript"/>
          <w:i w:val="false"/>
          <w:smallCaps w:val="false"/>
          <w:strike w:val="false"/>
          <w:color w:val="000000"/>
          <w:u w:val="none"/>
          <w:lang w:val="ga-IE"/>
          <w:rFonts/>
        </w:rPr>
        <w:t xml:space="preserve"> </w:t>
      </w:r>
    </w:p>
    <w:p>
      <w:pPr>
        <w:pStyle w:val="BodyText"/>
        <w:spacing w:before="12"/>
        <w:rPr>
          <w:sz w:val="20"/>
          <w:lang w:val="ga-IE"/>
          <w:rFonts/>
        </w:rPr>
      </w:pPr>
    </w:p>
    <w:p>
      <w:pPr>
        <w:spacing w:before="0"/>
        <w:ind w:left="23" w:right="0" w:firstLine="0"/>
        <w:jc w:val="left"/>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1" simplePos="0" relativeHeight="487346688">
            <wp:simplePos x="0" y="0"/>
            <wp:positionH relativeFrom="page">
              <wp:posOffset>914704</wp:posOffset>
            </wp:positionH>
            <wp:positionV relativeFrom="paragraph">
              <wp:posOffset>83819</wp:posOffset>
            </wp:positionV>
            <wp:extent cx="41275" cy="76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1275" cy="7620"/>
                    </a:xfrm>
                    <a:custGeom>
                      <a:avLst/>
                      <a:gdLst/>
                      <a:ahLst/>
                      <a:cxnLst/>
                      <a:rect l="l" t="t" r="r" b="b"/>
                      <a:pathLst>
                        <a:path w="41275" h="7620">
                          <a:moveTo>
                            <a:pt x="41147" y="0"/>
                          </a:moveTo>
                          <a:lnTo>
                            <a:pt x="0" y="0"/>
                          </a:lnTo>
                          <a:lnTo>
                            <a:pt x="0" y="7620"/>
                          </a:lnTo>
                          <a:lnTo>
                            <a:pt x="41147" y="7620"/>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val="true"/>
          <w:sz w:val="20"/>
          <w:vertAlign w:val="superscript"/>
          <w:i w:val="false"/>
          <w:smallCaps w:val="false"/>
          <w:strike w:val="false"/>
          <w:color w:val="000000"/>
          <w:u w:val="none"/>
          <w:lang w:val="ga-IE"/>
          <w:rFonts/>
        </w:rPr>
        <w:t xml:space="preserve">7</w:t>
      </w:r>
      <w:r>
        <w:rPr>
          <w:sz w:val="20"/>
          <w:vertAlign w:val="baseline"/>
          <w:i w:val="false"/>
          <w:smallCaps w:val="false"/>
          <w:strike w:val="false"/>
          <w:color w:val="000000"/>
          <w:u w:val="none"/>
          <w:spacing w:val="-5"/>
          <w:lang w:val="ga-IE"/>
          <w:rFonts/>
        </w:rPr>
        <w:t xml:space="preserve"> Ach seachas -</w:t>
      </w:r>
    </w:p>
    <w:p>
      <w:pPr>
        <w:pStyle w:val="BodyText"/>
        <w:spacing w:before="10"/>
        <w:rPr>
          <w:sz w:val="20"/>
          <w:lang w:val="ga-IE"/>
          <w:rFonts/>
        </w:rPr>
      </w:pPr>
    </w:p>
    <w:p>
      <w:pPr>
        <w:pStyle w:val="ListParagraph"/>
        <w:numPr>
          <w:ilvl w:val="1"/>
          <w:numId w:val="1"/>
        </w:numPr>
        <w:tabs>
          <w:tab w:pos="1463" w:val="left" w:leader="none"/>
        </w:tabs>
        <w:spacing w:line="244" w:lineRule="auto" w:before="1" w:after="0"/>
        <w:ind w:left="23" w:right="448" w:firstLine="719"/>
        <w:jc w:val="both"/>
        <w:rPr>
          <w:sz w:val="20"/>
          <w:lang w:val="ga-IE"/>
          <w:rFonts/>
        </w:rPr>
      </w:pPr>
      <w:r>
        <w:rPr>
          <w:sz w:val="20"/>
          <w:i w:val="false"/>
          <w:smallCaps w:val="false"/>
          <w:strike w:val="false"/>
          <w:color w:val="000000"/>
          <w:u w:val="none"/>
          <w:vertAlign w:val="baseline"/>
          <w:lang w:val="ga-IE"/>
          <w:rFonts/>
        </w:rPr>
        <w:t xml:space="preserve">bronntanas nó bronntanais a tugadh don duine le linn na tréimhse a chumhdaítear leis an ráiteas ag gaol, páirtí sibhialta nó cara leis an duine ar chúiseanna pearsanta amháin, mura bhféadfadh glacadh leis an mbronntanas sin ag an duine tionchar ábhartha a imirt ort i bhfeidhmiú do fheidhmeanna mar shealbhóir oifige; agus</w:t>
      </w:r>
    </w:p>
    <w:p>
      <w:pPr>
        <w:pStyle w:val="BodyText"/>
        <w:spacing w:before="7"/>
        <w:rPr>
          <w:sz w:val="20"/>
          <w:lang w:val="ga-IE"/>
          <w:rFonts/>
        </w:rPr>
      </w:pPr>
    </w:p>
    <w:p>
      <w:pPr>
        <w:pStyle w:val="ListParagraph"/>
        <w:numPr>
          <w:ilvl w:val="1"/>
          <w:numId w:val="1"/>
        </w:numPr>
        <w:tabs>
          <w:tab w:pos="743" w:val="left" w:leader="none"/>
        </w:tabs>
        <w:spacing w:line="244" w:lineRule="auto" w:before="0" w:after="0"/>
        <w:ind w:left="23" w:right="445" w:firstLine="144"/>
        <w:jc w:val="left"/>
        <w:rPr>
          <w:sz w:val="20"/>
          <w:lang w:val="ga-IE"/>
          <w:rFonts/>
        </w:rPr>
      </w:pPr>
      <w:r>
        <w:rPr>
          <w:sz w:val="20"/>
          <w:i w:val="false"/>
          <w:smallCaps w:val="false"/>
          <w:strike w:val="false"/>
          <w:color w:val="000000"/>
          <w:u w:val="none"/>
          <w:vertAlign w:val="baseline"/>
          <w:spacing w:val="7"/>
          <w:lang w:val="ga-IE"/>
          <w:rFonts/>
        </w:rPr>
        <w:t xml:space="preserve">bronntanas nó bronntanais a tugadh don duine, ag an duine céanna, i gcás nach ndeachaigh luach, nó luach comhiomlán, na maoine a bhí faoi réir an bhronntanais nó na mbronntanas thar</w:t>
      </w:r>
    </w:p>
    <w:p>
      <w:pPr>
        <w:spacing w:before="1"/>
        <w:ind w:left="23" w:right="0" w:firstLine="0"/>
        <w:jc w:val="both"/>
        <w:rPr>
          <w:sz w:val="20"/>
          <w:lang w:val="ga-IE"/>
          <w:rFonts/>
        </w:rPr>
      </w:pPr>
      <w:r>
        <w:rPr>
          <w:sz w:val="20"/>
          <w:i w:val="false"/>
          <w:smallCaps w:val="false"/>
          <w:strike w:val="false"/>
          <w:color w:val="000000"/>
          <w:u w:val="none"/>
          <w:vertAlign w:val="baseline"/>
          <w:spacing w:val="-3"/>
          <w:lang w:val="ga-IE"/>
          <w:rFonts/>
        </w:rPr>
        <w:t xml:space="preserve">€650 ag aon tráth le linn na tréimhse a chumhdaítear leis an ráiteas.</w:t>
      </w:r>
    </w:p>
    <w:p>
      <w:pPr>
        <w:pStyle w:val="BodyText"/>
        <w:spacing w:before="10"/>
        <w:rPr>
          <w:sz w:val="20"/>
          <w:lang w:val="ga-IE"/>
          <w:rFonts/>
        </w:rPr>
      </w:pPr>
    </w:p>
    <w:p>
      <w:pPr>
        <w:spacing w:line="244" w:lineRule="auto" w:before="0"/>
        <w:ind w:left="23" w:right="447" w:firstLine="0"/>
        <w:jc w:val="both"/>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1" simplePos="0" relativeHeight="487347200">
            <wp:simplePos x="0" y="0"/>
            <wp:positionH relativeFrom="page">
              <wp:posOffset>914704</wp:posOffset>
            </wp:positionH>
            <wp:positionV relativeFrom="paragraph">
              <wp:posOffset>83945</wp:posOffset>
            </wp:positionV>
            <wp:extent cx="41275" cy="762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1275" cy="7620"/>
                    </a:xfrm>
                    <a:custGeom>
                      <a:avLst/>
                      <a:gdLst/>
                      <a:ahLst/>
                      <a:cxnLst/>
                      <a:rect l="l" t="t" r="r" b="b"/>
                      <a:pathLst>
                        <a:path w="41275" h="7620">
                          <a:moveTo>
                            <a:pt x="41147" y="0"/>
                          </a:moveTo>
                          <a:lnTo>
                            <a:pt x="0" y="0"/>
                          </a:lnTo>
                          <a:lnTo>
                            <a:pt x="0" y="7620"/>
                          </a:lnTo>
                          <a:lnTo>
                            <a:pt x="41147" y="7620"/>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val="true"/>
          <w:sz w:val="20"/>
          <w:vertAlign w:val="superscript"/>
          <w:i w:val="false"/>
          <w:smallCaps w:val="false"/>
          <w:strike w:val="false"/>
          <w:color w:val="000000"/>
          <w:u w:val="none"/>
          <w:lang w:val="ga-IE"/>
          <w:rFonts/>
        </w:rPr>
        <w:t xml:space="preserve">8</w:t>
      </w:r>
      <w:r>
        <w:rPr>
          <w:sz w:val="20"/>
          <w:vertAlign w:val="baseline"/>
          <w:i w:val="false"/>
          <w:smallCaps w:val="false"/>
          <w:strike w:val="false"/>
          <w:color w:val="000000"/>
          <w:u w:val="none"/>
          <w:spacing w:val="-1"/>
          <w:lang w:val="ga-IE"/>
          <w:rFonts/>
        </w:rPr>
        <w:t xml:space="preserve"> Seachas maoin a soláthraíodh nó a tugadh ar iasacht, nó seirbhís a soláthraíodh don duine ag gaol, páirtí sibhialta nó cara leis an duine, nó le gaol, páirtí sibhialta nó cara dá chéile nó dá pháirtí sibhialta, nó le leanbh leis an duine nó lena chéile, nuair a bhí an soláthar nó an iasacht sin i nádúr bronntanais don duine agus ar chúiseanna pearsanta amháin, mura bhféadfadh glacadh leis an maoin nó leis an iasacht nó leis an tseirbhís sin ag an duine tionchar ábhartha a imirt ort i bhfeidhmiú d'fheidhmeanna mar shealbhóir oifige.</w:t>
      </w:r>
    </w:p>
    <w:p>
      <w:pPr>
        <w:pStyle w:val="BodyText"/>
        <w:spacing w:before="11"/>
        <w:rPr>
          <w:sz w:val="20"/>
          <w:lang w:val="ga-IE"/>
          <w:rFonts/>
        </w:rPr>
      </w:pPr>
    </w:p>
    <w:p>
      <w:pPr>
        <w:spacing w:line="244" w:lineRule="auto" w:before="0"/>
        <w:ind w:left="23" w:right="447" w:firstLine="0"/>
        <w:jc w:val="both"/>
        <w:rPr>
          <w:sz w:val="20"/>
          <w:lang w:val="ga-IE"/>
          <w:rFonts/>
        </w:rPr>
      </w:pPr>
      <w:r>
        <w:rPr>
          <w:sz w:val="20"/>
          <w:i w:val="0"/>
          <w:smallCaps w:val="0"/>
          <w:strike w:val="0"/>
          <w:color w:val="000000"/>
          <w:u w:val="none"/>
          <w:vertAlign w:val="baseline"/>
          <w:lang w:val="ga-IE"/>
          <w:rFonts/>
        </w:rPr>
        <w:drawing>
          <wp:anchor distT="0" distB="0" distL="0" distR="0" allowOverlap="1" layoutInCell="1" locked="0" behindDoc="1" simplePos="0" relativeHeight="487347712">
            <wp:simplePos x="0" y="0"/>
            <wp:positionH relativeFrom="page">
              <wp:posOffset>914704</wp:posOffset>
            </wp:positionH>
            <wp:positionV relativeFrom="paragraph">
              <wp:posOffset>84021</wp:posOffset>
            </wp:positionV>
            <wp:extent cx="41275" cy="762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1275" cy="7620"/>
                    </a:xfrm>
                    <a:custGeom>
                      <a:avLst/>
                      <a:gdLst/>
                      <a:ahLst/>
                      <a:cxnLst/>
                      <a:rect l="l" t="t" r="r" b="b"/>
                      <a:pathLst>
                        <a:path w="41275" h="7620">
                          <a:moveTo>
                            <a:pt x="41147" y="0"/>
                          </a:moveTo>
                          <a:lnTo>
                            <a:pt x="0" y="0"/>
                          </a:lnTo>
                          <a:lnTo>
                            <a:pt x="0" y="7619"/>
                          </a:lnTo>
                          <a:lnTo>
                            <a:pt x="41147" y="7619"/>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w:r>
      <w:r>
        <w:rPr>
          <w:b w:val="true"/>
          <w:sz w:val="20"/>
          <w:vertAlign w:val="superscript"/>
          <w:i w:val="false"/>
          <w:smallCaps w:val="false"/>
          <w:strike w:val="false"/>
          <w:color w:val="000000"/>
          <w:u w:val="none"/>
          <w:lang w:val="ga-IE"/>
          <w:rFonts/>
        </w:rPr>
        <w:t xml:space="preserve">9 A</w:t>
      </w:r>
      <w:r>
        <w:rPr>
          <w:sz w:val="20"/>
          <w:vertAlign w:val="baseline"/>
          <w:i w:val="false"/>
          <w:smallCaps w:val="false"/>
          <w:strike w:val="false"/>
          <w:color w:val="000000"/>
          <w:u w:val="none"/>
          <w:lang w:val="ga-IE"/>
          <w:rFonts/>
        </w:rPr>
        <w:t xml:space="preserve"> mhéid a bhaineann seirbhísí i míreanna (ii) agus (iii) le seirbhísí dlíthiúla nó leighis (lena n-áirítear seirbhísí síciatracha nó síceolaíocha), is leor a lua gur soláthraíodh na seirbhísí sin.</w:t>
      </w:r>
      <w:r>
        <w:rPr>
          <w:b w:val="true"/>
          <w:sz w:val="20"/>
          <w:vertAlign w:val="superscript"/>
          <w:i w:val="false"/>
          <w:smallCaps w:val="false"/>
          <w:strike w:val="false"/>
          <w:color w:val="000000"/>
          <w:u w:val="none"/>
          <w:lang w:val="ga-IE"/>
          <w:rFonts/>
        </w:rPr>
        <w:t xml:space="preserve"> </w:t>
      </w:r>
      <w:r>
        <w:rPr>
          <w:sz w:val="20"/>
          <w:vertAlign w:val="baseline"/>
          <w:i w:val="false"/>
          <w:smallCaps w:val="false"/>
          <w:strike w:val="false"/>
          <w:color w:val="000000"/>
          <w:u w:val="none"/>
          <w:spacing w:val="-1"/>
          <w:lang w:val="ga-IE"/>
          <w:rFonts/>
        </w:rPr>
        <w:t xml:space="preserve"> Ní gá aon sonraí breise a thabhairt.</w:t>
      </w:r>
    </w:p>
    <w:p>
      <w:pPr>
        <w:pStyle w:val="BodyText"/>
        <w:spacing w:before="10"/>
        <w:rPr>
          <w:sz w:val="20"/>
          <w:lang w:val="ga-IE"/>
          <w:rFonts/>
        </w:rPr>
      </w:pPr>
    </w:p>
    <w:p>
      <w:pPr>
        <w:spacing w:before="0"/>
        <w:ind w:left="23" w:right="0" w:firstLine="0"/>
        <w:jc w:val="both"/>
        <w:rPr>
          <w:sz w:val="20"/>
          <w:lang w:val="ga-IE"/>
          <w:rFonts/>
        </w:rPr>
      </w:pPr>
      <w:r>
        <w:rPr>
          <w:b w:val="true"/>
          <w:sz w:val="20"/>
          <w:u w:val="single"/>
          <w:vertAlign w:val="superscript"/>
          <w:i w:val="false"/>
          <w:smallCaps w:val="false"/>
          <w:strike w:val="false"/>
          <w:color w:val="000000"/>
          <w:lang w:val="ga-IE"/>
          <w:rFonts/>
        </w:rPr>
        <w:t xml:space="preserve">10</w:t>
      </w:r>
      <w:r>
        <w:rPr>
          <w:sz w:val="20"/>
          <w:u w:val="none"/>
          <w:vertAlign w:val="baseline"/>
          <w:i w:val="false"/>
          <w:smallCaps w:val="false"/>
          <w:strike w:val="false"/>
          <w:color w:val="000000"/>
          <w:spacing w:val="-4"/>
          <w:lang w:val="ga-IE"/>
          <w:rFonts/>
        </w:rPr>
        <w:t xml:space="preserve"> ach seachas -</w:t>
      </w:r>
      <w:r>
        <w:rPr>
          <w:b w:val="true"/>
          <w:sz w:val="20"/>
          <w:u w:val="single"/>
          <w:vertAlign w:val="superscript"/>
          <w:i w:val="false"/>
          <w:smallCaps w:val="false"/>
          <w:strike w:val="false"/>
          <w:color w:val="000000"/>
          <w:lang w:val="ga-IE"/>
          <w:rFonts/>
        </w:rPr>
        <w:t xml:space="preserve"> </w:t>
      </w:r>
    </w:p>
    <w:p>
      <w:pPr>
        <w:pStyle w:val="BodyText"/>
        <w:spacing w:before="10"/>
        <w:rPr>
          <w:sz w:val="20"/>
          <w:lang w:val="ga-IE"/>
          <w:rFonts/>
        </w:rPr>
      </w:pPr>
    </w:p>
    <w:p>
      <w:pPr>
        <w:pStyle w:val="ListParagraph"/>
        <w:numPr>
          <w:ilvl w:val="2"/>
          <w:numId w:val="1"/>
        </w:numPr>
        <w:tabs>
          <w:tab w:pos="743" w:val="left" w:leader="none"/>
        </w:tabs>
        <w:spacing w:line="240" w:lineRule="auto" w:before="0" w:after="0"/>
        <w:ind w:left="743" w:right="0" w:hanging="576"/>
        <w:jc w:val="left"/>
        <w:rPr>
          <w:sz w:val="20"/>
          <w:lang w:val="ga-IE"/>
          <w:rFonts/>
        </w:rPr>
      </w:pPr>
      <w:r>
        <w:rPr>
          <w:sz w:val="20"/>
          <w:i w:val="false"/>
          <w:smallCaps w:val="false"/>
          <w:strike w:val="false"/>
          <w:color w:val="000000"/>
          <w:u w:val="none"/>
          <w:vertAlign w:val="baseline"/>
          <w:spacing w:val="-5"/>
          <w:lang w:val="ga-IE"/>
          <w:rFonts/>
        </w:rPr>
        <w:t xml:space="preserve">saoráidí taistil, cóiríocht chónaithe, béilí nó siamsaíocht a cuireadh ar fáil</w:t>
      </w:r>
    </w:p>
    <w:p>
      <w:pPr>
        <w:pStyle w:val="BodyText"/>
        <w:spacing w:before="11"/>
        <w:rPr>
          <w:sz w:val="20"/>
          <w:lang w:val="ga-IE"/>
          <w:rFonts/>
        </w:rPr>
      </w:pPr>
    </w:p>
    <w:p>
      <w:pPr>
        <w:pStyle w:val="ListParagraph"/>
        <w:numPr>
          <w:ilvl w:val="3"/>
          <w:numId w:val="1"/>
        </w:numPr>
        <w:tabs>
          <w:tab w:pos="1463" w:val="left" w:leader="none"/>
        </w:tabs>
        <w:spacing w:line="240" w:lineRule="auto" w:before="0" w:after="0"/>
        <w:ind w:left="1463" w:right="0" w:hanging="720"/>
        <w:jc w:val="left"/>
        <w:rPr>
          <w:sz w:val="20"/>
          <w:lang w:val="ga-IE"/>
          <w:rFonts/>
        </w:rPr>
      </w:pPr>
      <w:r>
        <w:rPr>
          <w:sz w:val="20"/>
          <w:i w:val="false"/>
          <w:smallCaps w:val="false"/>
          <w:strike w:val="false"/>
          <w:color w:val="000000"/>
          <w:u w:val="none"/>
          <w:vertAlign w:val="baseline"/>
          <w:spacing w:val="-4"/>
          <w:lang w:val="ga-IE"/>
          <w:rFonts/>
        </w:rPr>
        <w:t xml:space="preserve">laistigh den Stát, nó</w:t>
      </w:r>
    </w:p>
    <w:p>
      <w:pPr>
        <w:pStyle w:val="BodyText"/>
        <w:spacing w:before="10"/>
        <w:rPr>
          <w:sz w:val="20"/>
          <w:lang w:val="ga-IE"/>
          <w:rFonts/>
        </w:rPr>
      </w:pPr>
    </w:p>
    <w:p>
      <w:pPr>
        <w:pStyle w:val="ListParagraph"/>
        <w:numPr>
          <w:ilvl w:val="3"/>
          <w:numId w:val="1"/>
        </w:numPr>
        <w:tabs>
          <w:tab w:pos="1463" w:val="left" w:leader="none"/>
        </w:tabs>
        <w:spacing w:line="240" w:lineRule="auto" w:before="0" w:after="0"/>
        <w:ind w:left="1463" w:right="0" w:hanging="720"/>
        <w:jc w:val="left"/>
        <w:rPr>
          <w:sz w:val="20"/>
          <w:lang w:val="ga-IE"/>
          <w:rFonts/>
        </w:rPr>
      </w:pPr>
      <w:r>
        <w:rPr>
          <w:sz w:val="20"/>
          <w:i w:val="false"/>
          <w:smallCaps w:val="false"/>
          <w:strike w:val="false"/>
          <w:color w:val="000000"/>
          <w:u w:val="none"/>
          <w:vertAlign w:val="baseline"/>
          <w:spacing w:val="-2"/>
          <w:lang w:val="ga-IE"/>
          <w:rFonts/>
        </w:rPr>
        <w:t xml:space="preserve">le linn agus chun críche:</w:t>
      </w:r>
    </w:p>
    <w:p>
      <w:pPr>
        <w:pStyle w:val="BodyText"/>
        <w:spacing w:before="11"/>
        <w:rPr>
          <w:sz w:val="20"/>
          <w:lang w:val="ga-IE"/>
          <w:rFonts/>
        </w:rPr>
      </w:pPr>
    </w:p>
    <w:p>
      <w:pPr>
        <w:tabs>
          <w:tab w:pos="2183" w:val="left" w:leader="none"/>
        </w:tabs>
        <w:spacing w:line="244" w:lineRule="auto" w:before="0"/>
        <w:ind w:left="23" w:right="446" w:firstLine="1439"/>
        <w:jc w:val="both"/>
        <w:rPr>
          <w:sz w:val="20"/>
          <w:lang w:val="ga-IE"/>
          <w:rFonts/>
        </w:rPr>
      </w:pPr>
      <w:r>
        <w:rPr>
          <w:spacing w:val="-10"/>
          <w:sz w:val="20"/>
          <w:i w:val="0"/>
          <w:smallCaps w:val="0"/>
          <w:strike w:val="0"/>
          <w:color w:val="000000"/>
          <w:u w:val="none"/>
          <w:vertAlign w:val="baseline"/>
          <w:lang w:val="ga-IE"/>
          <w:rFonts/>
        </w:rPr>
        <w:t>-</w:t>
      </w:r>
      <w:r>
        <w:rPr>
          <w:sz w:val="20"/>
          <w:i w:val="0"/>
          <w:smallCaps w:val="0"/>
          <w:strike w:val="0"/>
          <w:color w:val="000000"/>
          <w:u w:val="none"/>
          <w:vertAlign w:val="baseline"/>
          <w:lang w:val="ga-IE"/>
          <w:rFonts/>
        </w:rPr>
        <w:tab/>
      </w:r>
      <w:r>
        <w:rPr>
          <w:sz w:val="20"/>
          <w:i w:val="false"/>
          <w:smallCaps w:val="false"/>
          <w:strike w:val="false"/>
          <w:color w:val="000000"/>
          <w:u w:val="none"/>
          <w:vertAlign w:val="baseline"/>
          <w:lang w:val="ga-IE"/>
          <w:rFonts/>
        </w:rPr>
        <w:t xml:space="preserve">feidhmiú fheidhmeanna an duine, i gcás gur comhalta den Dáil nó den Seanad, sealbhóir oifige, sealbhóir stiúrthóireachta ainmnithe, sealbhóir poist ainmnithe nó comhairleoir speisialta é nó í; nó</w:t>
      </w:r>
    </w:p>
    <w:p>
      <w:pPr>
        <w:pStyle w:val="BodyText"/>
        <w:spacing w:before="7"/>
        <w:rPr>
          <w:sz w:val="20"/>
          <w:lang w:val="ga-IE"/>
          <w:rFonts/>
        </w:rPr>
      </w:pPr>
    </w:p>
    <w:p>
      <w:pPr>
        <w:tabs>
          <w:tab w:pos="2903" w:val="left" w:leader="none"/>
        </w:tabs>
        <w:spacing w:line="244" w:lineRule="auto" w:before="0"/>
        <w:ind w:left="23" w:right="444" w:firstLine="2159"/>
        <w:jc w:val="both"/>
        <w:rPr>
          <w:sz w:val="20"/>
          <w:lang w:val="ga-IE"/>
          <w:rFonts/>
        </w:rPr>
      </w:pPr>
      <w:r>
        <w:rPr>
          <w:spacing w:val="-10"/>
          <w:sz w:val="20"/>
          <w:i w:val="false"/>
          <w:smallCaps w:val="false"/>
          <w:strike w:val="false"/>
          <w:color w:val="000000"/>
          <w:u w:val="none"/>
          <w:vertAlign w:val="baseline"/>
          <w:lang w:val="ga-IE"/>
          <w:rFonts/>
        </w:rPr>
        <w:t xml:space="preserve">-</w:t>
      </w:r>
      <w:r>
        <w:rPr>
          <w:sz w:val="20"/>
          <w:i w:val="0"/>
          <w:smallCaps w:val="0"/>
          <w:strike w:val="0"/>
          <w:color w:val="000000"/>
          <w:u w:val="none"/>
          <w:vertAlign w:val="baseline"/>
          <w:lang w:val="ga-IE"/>
          <w:rFonts/>
        </w:rPr>
        <w:tab/>
        <w:t>trádáil, gairm, fostaíocht, gairm beatha nó slí bheatha an duine (seachas a shlí bheatha mar chomhalta den Dáil nó den Seanad, mar shealbhóir oifige, mar shealbhóir stiúrthóireachta ainmnithe, mar shealbhóir poist ainmnithe nó mar chomhairleoir speisialta); nó</w:t>
      </w:r>
    </w:p>
    <w:p>
      <w:pPr>
        <w:spacing w:after="0" w:line="244" w:lineRule="auto"/>
        <w:jc w:val="both"/>
        <w:rPr>
          <w:sz w:val="20"/>
          <w:lang w:val="ga-IE"/>
          <w:rFonts/>
        </w:rPr>
        <w:sectPr>
          <w:pgSz w:w="11910" w:h="16840"/>
          <w:pgMar w:top="1360" w:bottom="280" w:left="1417" w:right="992"/>
        </w:sectPr>
      </w:pPr>
    </w:p>
    <w:p>
      <w:pPr>
        <w:pStyle w:val="ListParagraph"/>
        <w:numPr>
          <w:ilvl w:val="3"/>
          <w:numId w:val="1"/>
        </w:numPr>
        <w:tabs>
          <w:tab w:pos="1460" w:val="left" w:leader="none"/>
        </w:tabs>
        <w:spacing w:line="244" w:lineRule="auto" w:before="62" w:after="0"/>
        <w:ind w:left="23" w:right="444" w:firstLine="707"/>
        <w:jc w:val="both"/>
        <w:rPr>
          <w:sz w:val="20"/>
          <w:lang w:val="ga-IE"/>
          <w:rFonts/>
        </w:rPr>
      </w:pPr>
      <w:r>
        <w:rPr>
          <w:sz w:val="20"/>
          <w:i w:val="false"/>
          <w:smallCaps w:val="false"/>
          <w:strike w:val="false"/>
          <w:color w:val="000000"/>
          <w:u w:val="none"/>
          <w:vertAlign w:val="baseline"/>
          <w:spacing w:val="-1"/>
          <w:lang w:val="ga-IE"/>
          <w:rFonts/>
        </w:rPr>
        <w:t xml:space="preserve">i gcás gur comhalta den Dáil nó den Seanad nó sealbhóir oifige é an duine, saoráidí taistil, cóiríocht chónaithe, béilí nó siamsaíocht a cuireadh ar fáil ag an Aontas Idir-Pharlaiminteach, nó ag aon cheann de na comhlachtaí eile a shonróidh Coiste Leasanna Chomhaltaí an Tí dá bhfuil an duine ina chomhalta, i dtreoirlínte a fhoilsíonn sé, nó ag aon eagraíocht stát nó rialtas dá bhfuil an Stát nó an Rialtas ina chomhalta, nó ag comhlacht a bhaineann leo nó atá bainteach leo.</w:t>
      </w:r>
    </w:p>
    <w:p>
      <w:pPr>
        <w:pStyle w:val="BodyText"/>
        <w:spacing w:before="8"/>
        <w:rPr>
          <w:sz w:val="20"/>
          <w:lang w:val="ga-IE"/>
          <w:rFonts/>
        </w:rPr>
      </w:pPr>
    </w:p>
    <w:p>
      <w:pPr>
        <w:pStyle w:val="ListParagraph"/>
        <w:numPr>
          <w:ilvl w:val="2"/>
          <w:numId w:val="1"/>
        </w:numPr>
        <w:tabs>
          <w:tab w:pos="742" w:val="left" w:leader="none"/>
        </w:tabs>
        <w:spacing w:line="244" w:lineRule="auto" w:before="1" w:after="0"/>
        <w:ind w:left="23" w:right="449" w:firstLine="0"/>
        <w:jc w:val="both"/>
        <w:rPr>
          <w:sz w:val="20"/>
          <w:lang w:val="ga-IE"/>
          <w:rFonts/>
        </w:rPr>
      </w:pPr>
      <w:r>
        <w:rPr>
          <w:sz w:val="20"/>
          <w:i w:val="false"/>
          <w:smallCaps w:val="false"/>
          <w:strike w:val="false"/>
          <w:color w:val="000000"/>
          <w:u w:val="none"/>
          <w:vertAlign w:val="baseline"/>
          <w:lang w:val="ga-IE"/>
          <w:rFonts/>
        </w:rPr>
        <w:t xml:space="preserve">saoráidí taistil, cóiríocht chónaithe, béilí nó siamsaíocht a soláthraíodh don duine ag gaol, páirtí sibhialta nó cara leis an duine, nuair a bhí an soláthar sin i nádúr bronntanais don duine agus ar chúiseanna pearsanta amháin, mura bhféadfaí go réasúnach a mheas go raibh glacadh leis na saoráidí, leis an gcóiríocht, leis na béilí nó leis an tsiamsaíocht sin in ann tionchar a imirt ort i bhfeidhmiú d'fheidhmeanna mar shealbhóir oifige;</w:t>
      </w:r>
    </w:p>
    <w:p>
      <w:pPr>
        <w:pStyle w:val="BodyText"/>
        <w:spacing w:before="8"/>
        <w:rPr>
          <w:sz w:val="20"/>
          <w:lang w:val="ga-IE"/>
          <w:rFonts/>
        </w:rPr>
      </w:pPr>
    </w:p>
    <w:p>
      <w:pPr>
        <w:pStyle w:val="ListParagraph"/>
        <w:numPr>
          <w:ilvl w:val="2"/>
          <w:numId w:val="1"/>
        </w:numPr>
        <w:tabs>
          <w:tab w:pos="323" w:val="left" w:leader="none"/>
        </w:tabs>
        <w:spacing w:line="244" w:lineRule="auto" w:before="0" w:after="0"/>
        <w:ind w:left="23" w:right="449" w:firstLine="0"/>
        <w:jc w:val="both"/>
        <w:rPr>
          <w:sz w:val="20"/>
          <w:lang w:val="ga-IE"/>
          <w:rFonts/>
        </w:rPr>
      </w:pPr>
      <w:r>
        <w:rPr>
          <w:sz w:val="20"/>
          <w:i w:val="false"/>
          <w:smallCaps w:val="false"/>
          <w:strike w:val="false"/>
          <w:color w:val="000000"/>
          <w:u w:val="none"/>
          <w:vertAlign w:val="baseline"/>
          <w:lang w:val="ga-IE"/>
          <w:rFonts/>
        </w:rPr>
        <w:t xml:space="preserve">saoráidí taistil, cóiríocht chónaithe, béilí nó siamsaíocht a soláthraíodh don duine, uair amháin nó níos mó ná uair amháin ag an duine céanna le linn na tréimhse sin, saor in aisce, mura ndeachaigh an praghas tráchtála, nó luach comhiomlán na bpraghsanna tráchtála, thar €650; nó</w:t>
      </w:r>
    </w:p>
    <w:p>
      <w:pPr>
        <w:pStyle w:val="BodyText"/>
        <w:spacing w:before="7"/>
        <w:rPr>
          <w:sz w:val="20"/>
          <w:lang w:val="ga-IE"/>
          <w:rFonts/>
        </w:rPr>
      </w:pPr>
    </w:p>
    <w:p>
      <w:pPr>
        <w:pStyle w:val="ListParagraph"/>
        <w:numPr>
          <w:ilvl w:val="2"/>
          <w:numId w:val="1"/>
        </w:numPr>
        <w:tabs>
          <w:tab w:pos="333" w:val="left" w:leader="none"/>
        </w:tabs>
        <w:spacing w:line="244" w:lineRule="auto" w:before="0" w:after="0"/>
        <w:ind w:left="23" w:right="445" w:firstLine="0"/>
        <w:jc w:val="both"/>
        <w:rPr>
          <w:sz w:val="20"/>
          <w:lang w:val="ga-IE"/>
          <w:rFonts/>
        </w:rPr>
      </w:pPr>
      <w:r>
        <w:rPr>
          <w:sz w:val="20"/>
          <w:i w:val="false"/>
          <w:smallCaps w:val="false"/>
          <w:strike w:val="false"/>
          <w:color w:val="000000"/>
          <w:u w:val="none"/>
          <w:vertAlign w:val="baseline"/>
          <w:spacing w:val="-1"/>
          <w:lang w:val="ga-IE"/>
          <w:rFonts/>
        </w:rPr>
        <w:t xml:space="preserve">saoráidí taistil, cóiríocht chónaithe, béilí nó siamsaíocht a soláthraíodh don duine, uair amháin nó níos mó ná uair amháin ag an duine céanna le linn na tréimhse sin, ar phraghas nó ar phraghsanna níos ísle ná an praghas tráchtála, de mhéid nach mó ná €650.</w:t>
      </w:r>
    </w:p>
    <w:p>
      <w:pPr>
        <w:pStyle w:val="BodyText"/>
        <w:spacing w:before="10"/>
        <w:rPr>
          <w:sz w:val="20"/>
          <w:lang w:val="ga-IE"/>
          <w:rFonts/>
        </w:rPr>
      </w:pPr>
    </w:p>
    <w:p>
      <w:pPr>
        <w:spacing w:before="0"/>
        <w:ind w:left="23" w:right="0" w:firstLine="0"/>
        <w:jc w:val="both"/>
        <w:rPr>
          <w:b/>
          <w:sz w:val="20"/>
          <w:lang w:val="ga-IE"/>
          <w:rFonts/>
        </w:rPr>
      </w:pPr>
      <w:r>
        <w:rPr>
          <w:b w:val="true"/>
          <w:sz w:val="20"/>
          <w:i w:val="false"/>
          <w:smallCaps w:val="false"/>
          <w:strike w:val="false"/>
          <w:color w:val="000000"/>
          <w:u w:val="none"/>
          <w:vertAlign w:val="baseline"/>
          <w:spacing w:val="-5"/>
          <w:lang w:val="ga-IE"/>
          <w:rFonts/>
        </w:rPr>
        <w:t xml:space="preserve">Eolas breise</w:t>
      </w:r>
    </w:p>
    <w:p>
      <w:pPr>
        <w:spacing w:line="244" w:lineRule="auto" w:before="0"/>
        <w:ind w:left="23" w:right="444" w:firstLine="0"/>
        <w:jc w:val="both"/>
        <w:rPr>
          <w:sz w:val="20"/>
          <w:lang w:val="ga-IE"/>
          <w:rFonts/>
        </w:rPr>
      </w:pPr>
      <w:r>
        <w:rPr>
          <w:sz w:val="20"/>
          <w:i w:val="false"/>
          <w:smallCaps w:val="false"/>
          <w:strike w:val="false"/>
          <w:color w:val="000000"/>
          <w:u w:val="none"/>
          <w:vertAlign w:val="baseline"/>
          <w:spacing w:val="-1"/>
          <w:lang w:val="ga-IE"/>
          <w:rFonts/>
        </w:rPr>
        <w:t xml:space="preserve">Tá tuilleadh eolais maidir le riachtanais na nAchtanna um Eitic agus sainmhínithe ábhartha eile le fáil i dtreoirlínte an Choimisiúin um Chaighdeáin in Oifigí Poiblí do shealbhóirí oifige maidir le comhlíonadh fhorálacha na nAchtanna um Eitic san Oifig Phoiblí 1995 agus 2001.</w:t>
      </w:r>
      <w:r>
        <w:rPr>
          <w:sz w:val="20"/>
          <w:i w:val="false"/>
          <w:smallCaps w:val="false"/>
          <w:strike w:val="false"/>
          <w:color w:val="000000"/>
          <w:u w:val="none"/>
          <w:vertAlign w:val="baseline"/>
          <w:spacing w:val="-1"/>
          <w:lang w:val="ga-IE"/>
          <w:rFonts/>
        </w:rPr>
        <w:t xml:space="preserve"> </w:t>
      </w:r>
      <w:r>
        <w:rPr>
          <w:sz w:val="20"/>
          <w:i w:val="false"/>
          <w:smallCaps w:val="false"/>
          <w:strike w:val="false"/>
          <w:color w:val="000000"/>
          <w:u w:val="none"/>
          <w:vertAlign w:val="baseline"/>
          <w:spacing w:val="-1"/>
          <w:lang w:val="ga-IE"/>
          <w:rFonts/>
        </w:rPr>
        <w:t xml:space="preserve">I dteannta na dtreoirlínte sin, féadfaidh sealbhóirí oifige tuilleadh eolais nó comhairle a lorg ón gCoimisiún um Chaighdeáin in Oifigí Poiblí (teileafón: 01 639 5666; ríomhphost: </w:t>
      </w:r>
      <w:hyperlink r:id="rId5">
        <w:r>
          <w:rPr>
            <w:color w:val="0000FF"/>
            <w:sz w:val="20"/>
            <w:u w:val="single" w:color="0000FF"/>
            <w:i w:val="false"/>
            <w:smallCaps w:val="false"/>
            <w:strike w:val="false"/>
            <w:vertAlign w:val="baseline"/>
            <w:lang w:val="ga-IE"/>
            <w:rFonts/>
          </w:rPr>
          <w:t xml:space="preserve">info@sipo.ie</w:t>
        </w:r>
        <w:r>
          <w:rPr>
            <w:sz w:val="20"/>
            <w:u w:val="none"/>
            <w:i w:val="0"/>
            <w:smallCaps w:val="0"/>
            <w:strike w:val="0"/>
            <w:color w:val="000000"/>
            <w:vertAlign w:val="baseline"/>
            <w:lang w:val="ga-IE"/>
            <w:rFonts/>
          </w:rPr>
          <w:t>)</w:t>
        </w:r>
      </w:hyperlink>
      <w:r>
        <w:rPr>
          <w:sz w:val="20"/>
          <w:u w:val="none"/>
          <w:i w:val="0"/>
          <w:smallCaps w:val="0"/>
          <w:strike w:val="0"/>
          <w:color w:val="000000"/>
          <w:vertAlign w:val="baseline"/>
          <w:lang w:val="ga-IE"/>
          <w:rFonts/>
        </w:rPr>
        <w:t> maidir le haon fhoráil den reachtaíocht nó le cur i bhfeidhm aon fhorála dá leithéid i gcás ar leith.</w:t>
      </w:r>
    </w:p>
    <w:p>
      <w:pPr>
        <w:spacing w:after="0" w:line="244" w:lineRule="auto"/>
        <w:jc w:val="both"/>
        <w:rPr>
          <w:sz w:val="20"/>
          <w:lang w:val="ga-IE"/>
          <w:rFonts/>
        </w:rPr>
        <w:sectPr>
          <w:pgSz w:w="11910" w:h="16840"/>
          <w:pgMar w:top="1360" w:bottom="280" w:left="1417" w:right="992"/>
        </w:sectPr>
      </w:pPr>
    </w:p>
    <w:p>
      <w:pPr>
        <w:spacing w:before="84"/>
        <w:ind w:left="23" w:right="0" w:firstLine="0"/>
        <w:jc w:val="left"/>
        <w:rPr>
          <w:rFonts w:ascii="Verdana" w:hAnsi="Verdana"/>
          <w:sz w:val="15"/>
          <w:lang w:val="ga-IE"/>
        </w:rPr>
      </w:pPr>
      <w:r>
        <w:rPr>
          <w:rFonts w:ascii="Verdana" w:hAnsi="Verdana"/>
          <w:sz w:val="15"/>
          <w:i w:val="false"/>
          <w:smallCaps w:val="false"/>
          <w:strike w:val="false"/>
          <w:color w:val="000000"/>
          <w:u w:val="none"/>
          <w:vertAlign w:val="baseline"/>
          <w:spacing w:val="-2"/>
          <w:lang w:val="ga-IE"/>
        </w:rPr>
        <w:t xml:space="preserve">ACHT UM EITIC SAN OIFIG PHOIBLÍ 1995 ALT 13</w:t>
      </w:r>
    </w:p>
    <w:p>
      <w:pPr>
        <w:pStyle w:val="BodyText"/>
        <w:spacing w:before="10"/>
        <w:rPr>
          <w:rFonts w:ascii="Verdana" w:hAnsi="Verdana"/>
          <w:sz w:val="19"/>
          <w:lang w:val="ga-IE"/>
        </w:rPr>
      </w:pPr>
    </w:p>
    <w:p>
      <w:pPr>
        <w:pStyle w:val="BodyText"/>
        <w:spacing w:after="0"/>
        <w:rPr>
          <w:rFonts w:ascii="Verdana" w:hAnsi="Verdana"/>
          <w:sz w:val="19"/>
          <w:lang w:val="ga-IE"/>
        </w:rPr>
        <w:sectPr>
          <w:pgSz w:w="11910" w:h="16840"/>
          <w:pgMar w:top="1880" w:bottom="280" w:left="1417" w:right="992"/>
        </w:sectPr>
      </w:pPr>
    </w:p>
    <w:p>
      <w:pPr>
        <w:pStyle w:val="BodyText"/>
        <w:spacing w:line="247" w:lineRule="auto" w:before="190"/>
        <w:ind w:left="251" w:right="38"/>
      </w:pPr>
      <w:r>
        <w:rPr>
          <w:i w:val="false"/>
          <w:smallCaps w:val="false"/>
          <w:strike w:val="false"/>
          <w:color w:val="000000"/>
          <w:u w:val="none"/>
          <w:vertAlign w:val="baseline"/>
          <w:spacing w:val="-6"/>
          <w:lang w:val="ga-IE"/>
          <w:rFonts/>
        </w:rPr>
        <w:t xml:space="preserve">Ráitis leasanna breise ó shealbhóirí oifige do Chléirigh.</w:t>
      </w:r>
    </w:p>
    <w:p>
      <w:pPr>
        <w:pStyle w:val="ListParagraph"/>
        <w:numPr>
          <w:ilvl w:val="0"/>
          <w:numId w:val="2"/>
        </w:numPr>
        <w:tabs>
          <w:tab w:pos="551" w:val="left" w:leader="none"/>
        </w:tabs>
        <w:spacing w:line="247" w:lineRule="auto" w:before="90" w:after="0"/>
        <w:ind w:left="251" w:right="791" w:firstLine="0"/>
        <w:jc w:val="left"/>
        <w:rPr>
          <w:sz w:val="24"/>
          <w:lang w:val="ga-IE"/>
          <w:rFonts/>
        </w:rPr>
      </w:pPr>
      <w:r>
        <w:rPr>
          <w:i w:val="0"/>
          <w:smallCaps w:val="0"/>
          <w:strike w:val="0"/>
          <w:color w:val="000000"/>
          <w:u w:val="none"/>
          <w:vertAlign w:val="baseline"/>
          <w:lang w:val="ga-IE"/>
          <w:rFonts/>
        </w:rPr>
        <w:br w:type="column"/>
      </w:r>
      <w:r>
        <w:rPr>
          <w:sz w:val="24"/>
          <w:i w:val="false"/>
          <w:smallCaps w:val="false"/>
          <w:strike w:val="false"/>
          <w:color w:val="000000"/>
          <w:u w:val="none"/>
          <w:vertAlign w:val="baseline"/>
          <w:spacing w:val="-3"/>
          <w:lang w:val="ga-IE"/>
          <w:rFonts/>
        </w:rPr>
        <w:t xml:space="preserve">—(1) Déanfaidh duine atá ina shealbhóir oifige ar dháta cláraithe, nó a scoireann de bheith ina shealbhóir oifige roimh dháta cláraithe, ráiteas i scríbhinn, i bhfoirm a chinnfidh an tAire nó i bhfoirm atá dá samhail, faoina leasanna breise (más ann dóibh), agus ina mbeidh faisnéis chuí maidir leis na hábhair sin (más ann dóibh) a shonrófar sa chéad fhoirm luaite, agus is iad sin leasanna breise an duine—</w:t>
      </w:r>
    </w:p>
    <w:p>
      <w:pPr>
        <w:pStyle w:val="ListParagraph"/>
        <w:numPr>
          <w:ilvl w:val="1"/>
          <w:numId w:val="2"/>
        </w:numPr>
        <w:tabs>
          <w:tab w:pos="575" w:val="left" w:leader="none"/>
        </w:tabs>
        <w:spacing w:line="247" w:lineRule="auto" w:before="273" w:after="0"/>
        <w:ind w:left="251" w:right="1061" w:firstLine="0"/>
        <w:jc w:val="both"/>
        <w:rPr>
          <w:sz w:val="24"/>
          <w:lang w:val="ga-IE"/>
          <w:rFonts/>
        </w:rPr>
      </w:pPr>
      <w:r>
        <w:rPr>
          <w:sz w:val="24"/>
          <w:i w:val="false"/>
          <w:smallCaps w:val="false"/>
          <w:strike w:val="false"/>
          <w:color w:val="000000"/>
          <w:u w:val="none"/>
          <w:vertAlign w:val="baseline"/>
          <w:spacing w:val="-2"/>
          <w:lang w:val="ga-IE"/>
          <w:rFonts/>
        </w:rPr>
        <w:t xml:space="preserve">i gcás gur sealbhóir oifige é nó í ar an gcéad dáta cláraithe, ag aon tráth le linn na tréimhse ón Acht seo a rith go dtí an dáta sin; agus</w:t>
      </w:r>
    </w:p>
    <w:p>
      <w:pPr>
        <w:pStyle w:val="BodyText"/>
        <w:spacing w:before="5"/>
      </w:pPr>
    </w:p>
    <w:p>
      <w:pPr>
        <w:pStyle w:val="ListParagraph"/>
        <w:numPr>
          <w:ilvl w:val="1"/>
          <w:numId w:val="2"/>
        </w:numPr>
        <w:tabs>
          <w:tab w:pos="589" w:val="left" w:leader="none"/>
        </w:tabs>
        <w:spacing w:line="247" w:lineRule="auto" w:before="0" w:after="0"/>
        <w:ind w:left="251" w:right="723" w:firstLine="0"/>
        <w:jc w:val="left"/>
        <w:rPr>
          <w:sz w:val="24"/>
          <w:lang w:val="ga-IE"/>
          <w:rFonts/>
        </w:rPr>
      </w:pPr>
      <w:r>
        <w:rPr>
          <w:sz w:val="24"/>
          <w:i w:val="false"/>
          <w:smallCaps w:val="false"/>
          <w:strike w:val="false"/>
          <w:color w:val="000000"/>
          <w:u w:val="none"/>
          <w:vertAlign w:val="baseline"/>
          <w:spacing w:val="-3"/>
          <w:lang w:val="ga-IE"/>
          <w:rFonts/>
        </w:rPr>
        <w:t xml:space="preserve">i gcás gur sealbhóir oifige é nó í ar dháta cláraithe ina dhiaidh sin, nó gur scoir sé nó sí de bheith ina shealbhóir oifige roimh dháta den sórt sin ach tar éis an dáta cláraithe roimhe sin, ag aon tráth a raibh sé nó sí ina shealbhóir oifige le linn na tréimhse idir an chéad dáta luaite agus an dáta cláraithe roimhe sin, nó, de réir mar is cuí, idir an chéad dáta luaite agus dáta an scor.</w:t>
      </w:r>
    </w:p>
    <w:p>
      <w:pPr>
        <w:pStyle w:val="BodyText"/>
      </w:pPr>
    </w:p>
    <w:p>
      <w:pPr>
        <w:pStyle w:val="ListParagraph"/>
        <w:numPr>
          <w:ilvl w:val="0"/>
          <w:numId w:val="3"/>
        </w:numPr>
        <w:tabs>
          <w:tab w:pos="588" w:val="left" w:leader="none"/>
        </w:tabs>
        <w:spacing w:line="247" w:lineRule="auto" w:before="0" w:after="0"/>
        <w:ind w:left="251" w:right="712" w:firstLine="0"/>
        <w:jc w:val="left"/>
        <w:rPr>
          <w:sz w:val="24"/>
          <w:lang w:val="ga-IE"/>
          <w:rFonts/>
        </w:rPr>
      </w:pPr>
      <w:r>
        <w:rPr>
          <w:sz w:val="24"/>
          <w:i w:val="false"/>
          <w:smallCaps w:val="false"/>
          <w:strike w:val="false"/>
          <w:color w:val="000000"/>
          <w:u w:val="none"/>
          <w:vertAlign w:val="baseline"/>
          <w:spacing w:val="-3"/>
          <w:lang w:val="ga-IE"/>
          <w:rFonts/>
        </w:rPr>
        <w:t xml:space="preserve">Ní gá i ráiteas faoi fho-alt (1) méid ná luach airgeadaíochta aon leasa bhreise ná luach saothair aon trádáil, cheird, fhostaíocht, ghairm beatha nó slí bheatha eile a áirítear sa ráiteas a shonrú.</w:t>
      </w:r>
    </w:p>
    <w:p>
      <w:pPr>
        <w:pStyle w:val="BodyText"/>
        <w:spacing w:before="2"/>
      </w:pPr>
    </w:p>
    <w:p>
      <w:pPr>
        <w:pStyle w:val="ListParagraph"/>
        <w:numPr>
          <w:ilvl w:val="0"/>
          <w:numId w:val="3"/>
        </w:numPr>
        <w:tabs>
          <w:tab w:pos="588" w:val="left" w:leader="none"/>
        </w:tabs>
        <w:spacing w:line="247" w:lineRule="auto" w:before="0" w:after="0"/>
        <w:ind w:left="251" w:right="723" w:firstLine="0"/>
        <w:jc w:val="left"/>
        <w:rPr>
          <w:sz w:val="24"/>
          <w:lang w:val="ga-IE"/>
          <w:rFonts/>
        </w:rPr>
      </w:pPr>
      <w:r>
        <w:rPr>
          <w:sz w:val="24"/>
          <w:i w:val="false"/>
          <w:smallCaps w:val="false"/>
          <w:strike w:val="false"/>
          <w:color w:val="000000"/>
          <w:u w:val="none"/>
          <w:vertAlign w:val="baseline"/>
          <w:spacing w:val="-3"/>
          <w:lang w:val="ga-IE"/>
          <w:rFonts/>
        </w:rPr>
        <w:t xml:space="preserve">Déanfaidh an Cléireach, a luaithe is féidir tar éis dó nó di ráiteas faoi fho-alt (1) a fháil, cóip de a chur ar fáil don Choimisiún agus (más ráiteas Aire Rialtais nó Aire Stáit é) don Taoiseach.</w:t>
      </w:r>
    </w:p>
    <w:p>
      <w:pPr>
        <w:pStyle w:val="BodyText"/>
        <w:spacing w:before="2"/>
      </w:pPr>
    </w:p>
    <w:p>
      <w:pPr>
        <w:pStyle w:val="ListParagraph"/>
        <w:numPr>
          <w:ilvl w:val="0"/>
          <w:numId w:val="3"/>
        </w:numPr>
        <w:tabs>
          <w:tab w:pos="588" w:val="left" w:leader="none"/>
        </w:tabs>
        <w:spacing w:line="247" w:lineRule="auto" w:before="0" w:after="0"/>
        <w:ind w:left="251" w:right="706" w:firstLine="0"/>
        <w:jc w:val="left"/>
        <w:rPr>
          <w:sz w:val="24"/>
          <w:lang w:val="ga-IE"/>
          <w:rFonts/>
        </w:rPr>
      </w:pPr>
      <w:r>
        <w:rPr>
          <w:sz w:val="24"/>
          <w:i w:val="false"/>
          <w:smallCaps w:val="false"/>
          <w:strike w:val="false"/>
          <w:color w:val="000000"/>
          <w:u w:val="none"/>
          <w:vertAlign w:val="baseline"/>
          <w:spacing w:val="-2"/>
          <w:lang w:val="ga-IE"/>
          <w:rFonts/>
        </w:rPr>
        <w:t xml:space="preserve">Cuirfidh duine atá ina shealbhóir oifige ar aon dáta cláraithe an ráiteas faoin alt seo ar fáil don Chléireach tráth nach déanaí ná an 31 Eanáir ina dhiaidh sin.</w:t>
      </w:r>
    </w:p>
    <w:p>
      <w:pPr>
        <w:pStyle w:val="BodyText"/>
        <w:spacing w:before="5"/>
      </w:pPr>
    </w:p>
    <w:p>
      <w:pPr>
        <w:pStyle w:val="ListParagraph"/>
        <w:numPr>
          <w:ilvl w:val="0"/>
          <w:numId w:val="3"/>
        </w:numPr>
        <w:tabs>
          <w:tab w:pos="588" w:val="left" w:leader="none"/>
        </w:tabs>
        <w:spacing w:line="247" w:lineRule="auto" w:before="0" w:after="0"/>
        <w:ind w:left="251" w:right="671" w:firstLine="0"/>
        <w:jc w:val="left"/>
        <w:rPr>
          <w:sz w:val="24"/>
          <w:lang w:val="ga-IE"/>
          <w:rFonts/>
        </w:rPr>
      </w:pPr>
      <w:r>
        <w:rPr>
          <w:sz w:val="24"/>
          <w:i w:val="false"/>
          <w:smallCaps w:val="false"/>
          <w:strike w:val="false"/>
          <w:color w:val="000000"/>
          <w:u w:val="none"/>
          <w:vertAlign w:val="baseline"/>
          <w:spacing w:val="-3"/>
          <w:lang w:val="ga-IE"/>
          <w:rFonts/>
        </w:rPr>
        <w:t xml:space="preserve">Sa rannán seo, ciallaíonn “leas breise”, i ndáil le sealbhóir oifige, aon leas atá sonraithe sa Dara Sceideal agus a bhfuil eolas fíorasach ag an sealbhóir oifige air maidir le—</w:t>
      </w:r>
    </w:p>
    <w:p>
      <w:pPr>
        <w:pStyle w:val="BodyText"/>
        <w:spacing w:before="4"/>
      </w:pPr>
    </w:p>
    <w:p>
      <w:pPr>
        <w:pStyle w:val="ListParagraph"/>
        <w:numPr>
          <w:ilvl w:val="1"/>
          <w:numId w:val="3"/>
        </w:numPr>
        <w:tabs>
          <w:tab w:pos="575" w:val="left" w:leader="none"/>
        </w:tabs>
        <w:spacing w:line="240" w:lineRule="auto" w:before="0" w:after="0"/>
        <w:ind w:left="575" w:right="0" w:hanging="324"/>
        <w:jc w:val="left"/>
        <w:rPr>
          <w:sz w:val="24"/>
          <w:lang w:val="ga-IE"/>
          <w:rFonts/>
        </w:rPr>
      </w:pPr>
      <w:r>
        <w:rPr>
          <w:sz w:val="24"/>
          <w:i w:val="false"/>
          <w:smallCaps w:val="false"/>
          <w:strike w:val="false"/>
          <w:color w:val="000000"/>
          <w:u w:val="none"/>
          <w:vertAlign w:val="baseline"/>
          <w:spacing w:val="-1"/>
          <w:lang w:val="ga-IE"/>
          <w:rFonts/>
        </w:rPr>
        <w:t xml:space="preserve">céile nó páirtí sibhialta an tsealbhóra oifige; nó </w:t>
      </w:r>
    </w:p>
    <w:p>
      <w:pPr>
        <w:pStyle w:val="BodyText"/>
        <w:spacing w:before="14"/>
      </w:pPr>
    </w:p>
    <w:p>
      <w:pPr>
        <w:pStyle w:val="ListParagraph"/>
        <w:numPr>
          <w:ilvl w:val="1"/>
          <w:numId w:val="3"/>
        </w:numPr>
        <w:tabs>
          <w:tab w:pos="589" w:val="left" w:leader="none"/>
        </w:tabs>
        <w:spacing w:line="247" w:lineRule="auto" w:before="0" w:after="0"/>
        <w:ind w:left="251" w:right="842" w:firstLine="0"/>
        <w:jc w:val="left"/>
        <w:rPr>
          <w:sz w:val="24"/>
          <w:lang w:val="ga-IE"/>
          <w:rFonts/>
        </w:rPr>
      </w:pPr>
      <w:r>
        <w:rPr>
          <w:sz w:val="24"/>
          <w:i w:val="false"/>
          <w:smallCaps w:val="false"/>
          <w:strike w:val="false"/>
          <w:color w:val="000000"/>
          <w:u w:val="none"/>
          <w:vertAlign w:val="baseline"/>
          <w:spacing w:val="-2"/>
          <w:lang w:val="ga-IE"/>
          <w:rFonts/>
        </w:rPr>
        <w:t xml:space="preserve">leanbh leis an sealbhóir oifige nó lena chéile nó lena pháirtí sibhialta,</w:t>
      </w:r>
    </w:p>
    <w:p>
      <w:pPr>
        <w:pStyle w:val="ListParagraph"/>
        <w:spacing w:after="0" w:line="247" w:lineRule="auto"/>
        <w:jc w:val="left"/>
        <w:rPr>
          <w:sz w:val="24"/>
          <w:lang w:val="ga-IE"/>
          <w:rFonts/>
        </w:rPr>
        <w:sectPr>
          <w:type w:val="continuous"/>
          <w:pgSz w:w="11910" w:h="16840"/>
          <w:pgMar w:top="1360" w:bottom="280" w:left="1417" w:right="992"/>
          <w:cols w:num="2" w:equalWidth="0">
            <w:col w:w="2222" w:space="354"/>
            <w:col w:w="6925"/>
          </w:cols>
        </w:sectPr>
      </w:pPr>
    </w:p>
    <w:p>
      <w:pPr>
        <w:pStyle w:val="BodyText"/>
        <w:spacing w:line="247" w:lineRule="auto" w:before="69"/>
        <w:ind w:left="2827" w:right="736"/>
      </w:pPr>
      <w:r>
        <w:rPr>
          <w:i w:val="false"/>
          <w:smallCaps w:val="false"/>
          <w:strike w:val="false"/>
          <w:color w:val="000000"/>
          <w:u w:val="none"/>
          <w:vertAlign w:val="baseline"/>
          <w:spacing w:val="-3"/>
          <w:lang w:val="ga-IE"/>
          <w:rFonts/>
        </w:rPr>
        <w:t xml:space="preserve">agus a d’fhéadfadh tionchar ábhartha a imirt ar an sealbhóir oifige i bhfeidhmiú, nó i ndáil le feidhmiú, fheidhmeanna a oifige de bharr go bhféadfadh an feidhmiú sin na leasanna sin a athrú sa chaoi go mbronnfaí ar, nó go gcoinneofaí siar ó, an sealbhóir oifige nó a chéile nó a p(h)áirtí sibhialta nó a leanbh buntáiste suntasach.</w:t>
      </w:r>
    </w:p>
    <w:sectPr>
      <w:pgSz w:w="11910" w:h="16840"/>
      <w:pgMar w:top="1500" w:bottom="2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251" w:hanging="339"/>
        <w:jc w:val="left"/>
      </w:pPr>
      <w:rPr>
        <w:rFonts w:hint="default" w:ascii="Times New Roman" w:hAnsi="Times New Roman" w:eastAsia="Times New Roman" w:cs="Times New Roman"/>
        <w:b w:val="0"/>
        <w:bCs w:val="0"/>
        <w:i w:val="0"/>
        <w:iCs w:val="0"/>
        <w:spacing w:val="0"/>
        <w:w w:val="100"/>
        <w:sz w:val="24"/>
        <w:szCs w:val="24"/>
        <w:lang w:val="ga-IE" w:eastAsia="en-US" w:bidi="ar-SA"/>
      </w:rPr>
    </w:lvl>
    <w:lvl w:ilvl="1">
      <w:start w:val="1"/>
      <w:numFmt w:val="lowerLetter"/>
      <w:lvlText w:val="(%2)"/>
      <w:lvlJc w:val="left"/>
      <w:pPr>
        <w:ind w:left="576" w:hanging="325"/>
        <w:jc w:val="left"/>
      </w:pPr>
      <w:rPr>
        <w:rFonts w:hint="default" w:ascii="Times New Roman" w:hAnsi="Times New Roman" w:eastAsia="Times New Roman" w:cs="Times New Roman"/>
        <w:b w:val="0"/>
        <w:bCs w:val="0"/>
        <w:i w:val="0"/>
        <w:iCs w:val="0"/>
        <w:spacing w:val="-1"/>
        <w:w w:val="100"/>
        <w:sz w:val="24"/>
        <w:szCs w:val="24"/>
        <w:lang w:val="ga-IE" w:eastAsia="en-US" w:bidi="ar-SA"/>
      </w:rPr>
    </w:lvl>
    <w:lvl w:ilvl="2">
      <w:start w:val="0"/>
      <w:numFmt w:val="bullet"/>
      <w:lvlText w:val="•"/>
      <w:lvlJc w:val="left"/>
      <w:pPr>
        <w:ind w:left="1284" w:hanging="325"/>
      </w:pPr>
      <w:rPr>
        <w:rFonts w:hint="default"/>
        <w:lang w:val="ga-IE" w:eastAsia="en-US" w:bidi="ar-SA"/>
      </w:rPr>
    </w:lvl>
    <w:lvl w:ilvl="3">
      <w:start w:val="0"/>
      <w:numFmt w:val="bullet"/>
      <w:lvlText w:val="•"/>
      <w:lvlJc w:val="left"/>
      <w:pPr>
        <w:ind w:left="1989" w:hanging="325"/>
      </w:pPr>
      <w:rPr>
        <w:rFonts w:hint="default"/>
        <w:lang w:val="ga-IE" w:eastAsia="en-US" w:bidi="ar-SA"/>
      </w:rPr>
    </w:lvl>
    <w:lvl w:ilvl="4">
      <w:start w:val="0"/>
      <w:numFmt w:val="bullet"/>
      <w:lvlText w:val="•"/>
      <w:lvlJc w:val="left"/>
      <w:pPr>
        <w:ind w:left="2693" w:hanging="325"/>
      </w:pPr>
      <w:rPr>
        <w:rFonts w:hint="default"/>
        <w:lang w:val="ga-IE" w:eastAsia="en-US" w:bidi="ar-SA"/>
      </w:rPr>
    </w:lvl>
    <w:lvl w:ilvl="5">
      <w:start w:val="0"/>
      <w:numFmt w:val="bullet"/>
      <w:lvlText w:val="•"/>
      <w:lvlJc w:val="left"/>
      <w:pPr>
        <w:ind w:left="3398" w:hanging="325"/>
      </w:pPr>
      <w:rPr>
        <w:rFonts w:hint="default"/>
        <w:lang w:val="ga-IE" w:eastAsia="en-US" w:bidi="ar-SA"/>
      </w:rPr>
    </w:lvl>
    <w:lvl w:ilvl="6">
      <w:start w:val="0"/>
      <w:numFmt w:val="bullet"/>
      <w:lvlText w:val="•"/>
      <w:lvlJc w:val="left"/>
      <w:pPr>
        <w:ind w:left="4103" w:hanging="325"/>
      </w:pPr>
      <w:rPr>
        <w:rFonts w:hint="default"/>
        <w:lang w:val="ga-IE" w:eastAsia="en-US" w:bidi="ar-SA"/>
      </w:rPr>
    </w:lvl>
    <w:lvl w:ilvl="7">
      <w:start w:val="0"/>
      <w:numFmt w:val="bullet"/>
      <w:lvlText w:val="•"/>
      <w:lvlJc w:val="left"/>
      <w:pPr>
        <w:ind w:left="4807" w:hanging="325"/>
      </w:pPr>
      <w:rPr>
        <w:rFonts w:hint="default"/>
        <w:lang w:val="ga-IE" w:eastAsia="en-US" w:bidi="ar-SA"/>
      </w:rPr>
    </w:lvl>
    <w:lvl w:ilvl="8">
      <w:start w:val="0"/>
      <w:numFmt w:val="bullet"/>
      <w:lvlText w:val="•"/>
      <w:lvlJc w:val="left"/>
      <w:pPr>
        <w:ind w:left="5512" w:hanging="325"/>
      </w:pPr>
      <w:rPr>
        <w:rFonts w:hint="default"/>
        <w:lang w:val="ga-IE" w:eastAsia="en-US" w:bidi="ar-SA"/>
      </w:rPr>
    </w:lvl>
  </w:abstractNum>
  <w:abstractNum w:abstractNumId="1">
    <w:multiLevelType w:val="hybridMultilevel"/>
    <w:lvl w:ilvl="0">
      <w:start w:val="13"/>
      <w:numFmt w:val="decimal"/>
      <w:lvlText w:val="%1."/>
      <w:lvlJc w:val="left"/>
      <w:pPr>
        <w:ind w:left="251" w:hanging="301"/>
        <w:jc w:val="left"/>
      </w:pPr>
      <w:rPr>
        <w:rFonts w:hint="default" w:ascii="Times New Roman" w:hAnsi="Times New Roman" w:eastAsia="Times New Roman" w:cs="Times New Roman"/>
        <w:b w:val="0"/>
        <w:bCs w:val="0"/>
        <w:i w:val="0"/>
        <w:iCs w:val="0"/>
        <w:spacing w:val="0"/>
        <w:w w:val="100"/>
        <w:sz w:val="22"/>
        <w:szCs w:val="22"/>
        <w:lang w:val="ga-IE" w:eastAsia="en-US" w:bidi="ar-SA"/>
      </w:rPr>
    </w:lvl>
    <w:lvl w:ilvl="1">
      <w:start w:val="1"/>
      <w:numFmt w:val="lowerLetter"/>
      <w:lvlText w:val="(%2)"/>
      <w:lvlJc w:val="left"/>
      <w:pPr>
        <w:ind w:left="251" w:hanging="325"/>
        <w:jc w:val="left"/>
      </w:pPr>
      <w:rPr>
        <w:rFonts w:hint="default" w:ascii="Times New Roman" w:hAnsi="Times New Roman" w:eastAsia="Times New Roman" w:cs="Times New Roman"/>
        <w:b w:val="0"/>
        <w:bCs w:val="0"/>
        <w:i w:val="0"/>
        <w:iCs w:val="0"/>
        <w:spacing w:val="-1"/>
        <w:w w:val="100"/>
        <w:sz w:val="24"/>
        <w:szCs w:val="24"/>
        <w:lang w:val="ga-IE" w:eastAsia="en-US" w:bidi="ar-SA"/>
      </w:rPr>
    </w:lvl>
    <w:lvl w:ilvl="2">
      <w:start w:val="0"/>
      <w:numFmt w:val="bullet"/>
      <w:lvlText w:val="•"/>
      <w:lvlJc w:val="left"/>
      <w:pPr>
        <w:ind w:left="1592" w:hanging="325"/>
      </w:pPr>
      <w:rPr>
        <w:rFonts w:hint="default"/>
        <w:lang w:val="ga-IE" w:eastAsia="en-US" w:bidi="ar-SA"/>
      </w:rPr>
    </w:lvl>
    <w:lvl w:ilvl="3">
      <w:start w:val="0"/>
      <w:numFmt w:val="bullet"/>
      <w:lvlText w:val="•"/>
      <w:lvlJc w:val="left"/>
      <w:pPr>
        <w:ind w:left="2258" w:hanging="325"/>
      </w:pPr>
      <w:rPr>
        <w:rFonts w:hint="default"/>
        <w:lang w:val="ga-IE" w:eastAsia="en-US" w:bidi="ar-SA"/>
      </w:rPr>
    </w:lvl>
    <w:lvl w:ilvl="4">
      <w:start w:val="0"/>
      <w:numFmt w:val="bullet"/>
      <w:lvlText w:val="•"/>
      <w:lvlJc w:val="left"/>
      <w:pPr>
        <w:ind w:left="2924" w:hanging="325"/>
      </w:pPr>
      <w:rPr>
        <w:rFonts w:hint="default"/>
        <w:lang w:val="ga-IE" w:eastAsia="en-US" w:bidi="ar-SA"/>
      </w:rPr>
    </w:lvl>
    <w:lvl w:ilvl="5">
      <w:start w:val="0"/>
      <w:numFmt w:val="bullet"/>
      <w:lvlText w:val="•"/>
      <w:lvlJc w:val="left"/>
      <w:pPr>
        <w:ind w:left="3590" w:hanging="325"/>
      </w:pPr>
      <w:rPr>
        <w:rFonts w:hint="default"/>
        <w:lang w:val="ga-IE" w:eastAsia="en-US" w:bidi="ar-SA"/>
      </w:rPr>
    </w:lvl>
    <w:lvl w:ilvl="6">
      <w:start w:val="0"/>
      <w:numFmt w:val="bullet"/>
      <w:lvlText w:val="•"/>
      <w:lvlJc w:val="left"/>
      <w:pPr>
        <w:ind w:left="4257" w:hanging="325"/>
      </w:pPr>
      <w:rPr>
        <w:rFonts w:hint="default"/>
        <w:lang w:val="ga-IE" w:eastAsia="en-US" w:bidi="ar-SA"/>
      </w:rPr>
    </w:lvl>
    <w:lvl w:ilvl="7">
      <w:start w:val="0"/>
      <w:numFmt w:val="bullet"/>
      <w:lvlText w:val="•"/>
      <w:lvlJc w:val="left"/>
      <w:pPr>
        <w:ind w:left="4923" w:hanging="325"/>
      </w:pPr>
      <w:rPr>
        <w:rFonts w:hint="default"/>
        <w:lang w:val="ga-IE" w:eastAsia="en-US" w:bidi="ar-SA"/>
      </w:rPr>
    </w:lvl>
    <w:lvl w:ilvl="8">
      <w:start w:val="0"/>
      <w:numFmt w:val="bullet"/>
      <w:lvlText w:val="•"/>
      <w:lvlJc w:val="left"/>
      <w:pPr>
        <w:ind w:left="5589" w:hanging="325"/>
      </w:pPr>
      <w:rPr>
        <w:rFonts w:hint="default"/>
        <w:lang w:val="ga-IE" w:eastAsia="en-US" w:bidi="ar-SA"/>
      </w:rPr>
    </w:lvl>
  </w:abstractNum>
  <w:abstractNum w:abstractNumId="0">
    <w:multiLevelType w:val="hybridMultilevel"/>
    <w:lvl w:ilvl="0">
      <w:start w:val="1"/>
      <w:numFmt w:val="decimal"/>
      <w:lvlText w:val="%1."/>
      <w:lvlJc w:val="left"/>
      <w:pPr>
        <w:ind w:left="743" w:hanging="720"/>
        <w:jc w:val="left"/>
      </w:pPr>
      <w:rPr>
        <w:rFonts w:hint="default" w:ascii="Times New Roman" w:hAnsi="Times New Roman" w:eastAsia="Times New Roman" w:cs="Times New Roman"/>
        <w:b/>
        <w:bCs/>
        <w:i w:val="0"/>
        <w:iCs w:val="0"/>
        <w:spacing w:val="0"/>
        <w:w w:val="100"/>
        <w:sz w:val="24"/>
        <w:szCs w:val="24"/>
        <w:lang w:val="ga-IE" w:eastAsia="en-US" w:bidi="ar-SA"/>
      </w:rPr>
    </w:lvl>
    <w:lvl w:ilvl="1">
      <w:start w:val="1"/>
      <w:numFmt w:val="lowerRoman"/>
      <w:lvlText w:val="(%2)"/>
      <w:lvlJc w:val="left"/>
      <w:pPr>
        <w:ind w:left="23" w:hanging="720"/>
        <w:jc w:val="right"/>
      </w:pPr>
      <w:rPr>
        <w:rFonts w:hint="default"/>
        <w:spacing w:val="0"/>
        <w:w w:val="99"/>
        <w:lang w:val="ga-IE" w:eastAsia="en-US" w:bidi="ar-SA"/>
      </w:rPr>
    </w:lvl>
    <w:lvl w:ilvl="2">
      <w:start w:val="1"/>
      <w:numFmt w:val="lowerLetter"/>
      <w:lvlText w:val="(%3)"/>
      <w:lvlJc w:val="left"/>
      <w:pPr>
        <w:ind w:left="743" w:hanging="576"/>
        <w:jc w:val="right"/>
      </w:pPr>
      <w:rPr>
        <w:rFonts w:hint="default" w:ascii="Times New Roman" w:hAnsi="Times New Roman" w:eastAsia="Times New Roman" w:cs="Times New Roman"/>
        <w:b w:val="0"/>
        <w:bCs w:val="0"/>
        <w:i w:val="0"/>
        <w:iCs w:val="0"/>
        <w:spacing w:val="0"/>
        <w:w w:val="99"/>
        <w:sz w:val="20"/>
        <w:szCs w:val="20"/>
        <w:lang w:val="ga-IE" w:eastAsia="en-US" w:bidi="ar-SA"/>
      </w:rPr>
    </w:lvl>
    <w:lvl w:ilvl="3">
      <w:start w:val="1"/>
      <w:numFmt w:val="lowerRoman"/>
      <w:lvlText w:val="(%4)"/>
      <w:lvlJc w:val="left"/>
      <w:pPr>
        <w:ind w:left="1463" w:hanging="720"/>
        <w:jc w:val="left"/>
      </w:pPr>
      <w:rPr>
        <w:rFonts w:hint="default" w:ascii="Times New Roman" w:hAnsi="Times New Roman" w:eastAsia="Times New Roman" w:cs="Times New Roman"/>
        <w:b w:val="0"/>
        <w:bCs w:val="0"/>
        <w:i w:val="0"/>
        <w:iCs w:val="0"/>
        <w:spacing w:val="0"/>
        <w:w w:val="99"/>
        <w:sz w:val="20"/>
        <w:szCs w:val="20"/>
        <w:lang w:val="ga-IE" w:eastAsia="en-US" w:bidi="ar-SA"/>
      </w:rPr>
    </w:lvl>
    <w:lvl w:ilvl="4">
      <w:start w:val="0"/>
      <w:numFmt w:val="bullet"/>
      <w:lvlText w:val="•"/>
      <w:lvlJc w:val="left"/>
      <w:pPr>
        <w:ind w:left="3469" w:hanging="720"/>
      </w:pPr>
      <w:rPr>
        <w:rFonts w:hint="default"/>
        <w:lang w:val="ga-IE" w:eastAsia="en-US" w:bidi="ar-SA"/>
      </w:rPr>
    </w:lvl>
    <w:lvl w:ilvl="5">
      <w:start w:val="0"/>
      <w:numFmt w:val="bullet"/>
      <w:lvlText w:val="•"/>
      <w:lvlJc w:val="left"/>
      <w:pPr>
        <w:ind w:left="4474" w:hanging="720"/>
      </w:pPr>
      <w:rPr>
        <w:rFonts w:hint="default"/>
        <w:lang w:val="ga-IE" w:eastAsia="en-US" w:bidi="ar-SA"/>
      </w:rPr>
    </w:lvl>
    <w:lvl w:ilvl="6">
      <w:start w:val="0"/>
      <w:numFmt w:val="bullet"/>
      <w:lvlText w:val="•"/>
      <w:lvlJc w:val="left"/>
      <w:pPr>
        <w:ind w:left="5478" w:hanging="720"/>
      </w:pPr>
      <w:rPr>
        <w:rFonts w:hint="default"/>
        <w:lang w:val="ga-IE" w:eastAsia="en-US" w:bidi="ar-SA"/>
      </w:rPr>
    </w:lvl>
    <w:lvl w:ilvl="7">
      <w:start w:val="0"/>
      <w:numFmt w:val="bullet"/>
      <w:lvlText w:val="•"/>
      <w:lvlJc w:val="left"/>
      <w:pPr>
        <w:ind w:left="6483" w:hanging="720"/>
      </w:pPr>
      <w:rPr>
        <w:rFonts w:hint="default"/>
        <w:lang w:val="ga-IE" w:eastAsia="en-US" w:bidi="ar-SA"/>
      </w:rPr>
    </w:lvl>
    <w:lvl w:ilvl="8">
      <w:start w:val="0"/>
      <w:numFmt w:val="bullet"/>
      <w:lvlText w:val="•"/>
      <w:lvlJc w:val="left"/>
      <w:pPr>
        <w:ind w:left="7488" w:hanging="720"/>
      </w:pPr>
      <w:rPr>
        <w:rFonts w:hint="default"/>
        <w:lang w:val="ga-IE"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ga-IE"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ga-IE"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ga-IE" w:eastAsia="en-US" w:bidi="ar-SA"/>
    </w:rPr>
  </w:style>
  <w:style w:styleId="Heading1" w:type="paragraph">
    <w:name w:val="Heading 1"/>
    <w:basedOn w:val="Normal"/>
    <w:uiPriority w:val="1"/>
    <w:qFormat/>
    <w:pPr>
      <w:spacing w:before="68"/>
      <w:ind w:left="743" w:hanging="720"/>
      <w:outlineLvl w:val="1"/>
    </w:pPr>
    <w:rPr>
      <w:rFonts w:ascii="Times New Roman" w:hAnsi="Times New Roman" w:eastAsia="Times New Roman" w:cs="Times New Roman"/>
      <w:b/>
      <w:bCs/>
      <w:sz w:val="24"/>
      <w:szCs w:val="24"/>
      <w:u w:val="single" w:color="000000"/>
      <w:lang w:val="ga-IE" w:eastAsia="en-US" w:bidi="ar-SA"/>
    </w:rPr>
  </w:style>
  <w:style w:styleId="Title" w:type="paragraph">
    <w:name w:val="Title"/>
    <w:basedOn w:val="Normal"/>
    <w:uiPriority w:val="1"/>
    <w:qFormat/>
    <w:pPr>
      <w:spacing w:before="1"/>
      <w:ind w:right="421"/>
      <w:jc w:val="center"/>
    </w:pPr>
    <w:rPr>
      <w:rFonts w:ascii="Times New Roman" w:hAnsi="Times New Roman" w:eastAsia="Times New Roman" w:cs="Times New Roman"/>
      <w:b/>
      <w:bCs/>
      <w:sz w:val="28"/>
      <w:szCs w:val="28"/>
      <w:u w:val="single" w:color="000000"/>
      <w:lang w:val="ga-IE" w:eastAsia="en-US" w:bidi="ar-SA"/>
    </w:rPr>
  </w:style>
  <w:style w:styleId="ListParagraph" w:type="paragraph">
    <w:name w:val="List Paragraph"/>
    <w:basedOn w:val="Normal"/>
    <w:uiPriority w:val="1"/>
    <w:qFormat/>
    <w:pPr>
      <w:ind w:left="743" w:hanging="720"/>
    </w:pPr>
    <w:rPr>
      <w:rFonts w:ascii="Times New Roman" w:hAnsi="Times New Roman" w:eastAsia="Times New Roman" w:cs="Times New Roman"/>
      <w:lang w:val="ga-IE" w:eastAsia="en-US" w:bidi="ar-SA"/>
    </w:rPr>
  </w:style>
  <w:style w:styleId="TableParagraph" w:type="paragraph">
    <w:name w:val="Table Paragraph"/>
    <w:basedOn w:val="Normal"/>
    <w:uiPriority w:val="1"/>
    <w:qFormat/>
    <w:pPr/>
    <w:rPr>
      <w:rFonts w:ascii="Times New Roman" w:hAnsi="Times New Roman" w:eastAsia="Times New Roman" w:cs="Times New Roman"/>
      <w:lang w:val="ga-IE"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sipo.ie"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2026-01-14T09:34:23Z</dcterms:created>
  <dcterms:modified xsi:type="dcterms:W3CDTF">2026-01-14T09:34:23Z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2024-01-04T00:00:00Z</vt:filetime>
  </property>
</Properties>
</file>